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CAC6" w14:textId="77777777" w:rsidR="008D5EEF" w:rsidRDefault="00EC552A">
      <w:pPr>
        <w:pStyle w:val="Standard"/>
        <w:jc w:val="center"/>
        <w:rPr>
          <w:rFonts w:hint="eastAsia"/>
        </w:rPr>
      </w:pPr>
      <w:r>
        <w:rPr>
          <w:rFonts w:ascii="Times New Roman" w:hAnsi="Times New Roman"/>
          <w:i/>
          <w:iCs/>
          <w:noProof/>
        </w:rPr>
        <w:drawing>
          <wp:anchor distT="0" distB="0" distL="114300" distR="114300" simplePos="0" relativeHeight="251655680" behindDoc="0" locked="0" layoutInCell="1" allowOverlap="1" wp14:anchorId="3450D3A3" wp14:editId="1BD3E776">
            <wp:simplePos x="0" y="0"/>
            <wp:positionH relativeFrom="column">
              <wp:posOffset>51480</wp:posOffset>
            </wp:positionH>
            <wp:positionV relativeFrom="paragraph">
              <wp:posOffset>722</wp:posOffset>
            </wp:positionV>
            <wp:extent cx="755641" cy="1167844"/>
            <wp:effectExtent l="0" t="0" r="6359" b="0"/>
            <wp:wrapSquare wrapText="bothSides"/>
            <wp:docPr id="5800079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5641" cy="1167844"/>
                    </a:xfrm>
                    <a:prstGeom prst="rect">
                      <a:avLst/>
                    </a:prstGeom>
                    <a:noFill/>
                    <a:ln>
                      <a:noFill/>
                      <a:prstDash/>
                    </a:ln>
                  </pic:spPr>
                </pic:pic>
              </a:graphicData>
            </a:graphic>
          </wp:anchor>
        </w:drawing>
      </w:r>
      <w:r>
        <w:rPr>
          <w:rFonts w:ascii="Times New Roman" w:hAnsi="Times New Roman"/>
          <w:b/>
          <w:i/>
          <w:iCs/>
          <w:sz w:val="72"/>
        </w:rPr>
        <w:t>Newsletter</w:t>
      </w:r>
      <w:r>
        <w:rPr>
          <w:rFonts w:ascii="Times New Roman" w:hAnsi="Times New Roman"/>
          <w:i/>
          <w:iCs/>
          <w:noProof/>
        </w:rPr>
        <w:drawing>
          <wp:anchor distT="0" distB="0" distL="114300" distR="114300" simplePos="0" relativeHeight="251659776" behindDoc="0" locked="0" layoutInCell="1" allowOverlap="1" wp14:anchorId="2B636C24" wp14:editId="2038657D">
            <wp:simplePos x="0" y="0"/>
            <wp:positionH relativeFrom="column">
              <wp:posOffset>5380201</wp:posOffset>
            </wp:positionH>
            <wp:positionV relativeFrom="paragraph">
              <wp:posOffset>76315</wp:posOffset>
            </wp:positionV>
            <wp:extent cx="702359" cy="1148038"/>
            <wp:effectExtent l="0" t="0" r="2491" b="0"/>
            <wp:wrapSquare wrapText="bothSides"/>
            <wp:docPr id="433827846"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02359" cy="1148038"/>
                    </a:xfrm>
                    <a:prstGeom prst="rect">
                      <a:avLst/>
                    </a:prstGeom>
                    <a:noFill/>
                    <a:ln>
                      <a:noFill/>
                      <a:prstDash/>
                    </a:ln>
                  </pic:spPr>
                </pic:pic>
              </a:graphicData>
            </a:graphic>
          </wp:anchor>
        </w:drawing>
      </w:r>
    </w:p>
    <w:p w14:paraId="24E1066B" w14:textId="77777777" w:rsidR="008D5EEF" w:rsidRDefault="00EC552A">
      <w:pPr>
        <w:pStyle w:val="Standard"/>
        <w:jc w:val="center"/>
        <w:rPr>
          <w:rFonts w:ascii="Times New Roman" w:hAnsi="Times New Roman"/>
          <w:i/>
          <w:iCs/>
        </w:rPr>
      </w:pPr>
      <w:r>
        <w:rPr>
          <w:rFonts w:ascii="Times New Roman" w:hAnsi="Times New Roman"/>
          <w:i/>
          <w:iCs/>
        </w:rPr>
        <w:t>of the</w:t>
      </w:r>
    </w:p>
    <w:p w14:paraId="67BFED58" w14:textId="77777777" w:rsidR="008D5EEF" w:rsidRDefault="008D5EEF">
      <w:pPr>
        <w:pStyle w:val="Standard"/>
        <w:jc w:val="center"/>
        <w:rPr>
          <w:rFonts w:ascii="Times New Roman" w:hAnsi="Times New Roman"/>
        </w:rPr>
      </w:pPr>
    </w:p>
    <w:p w14:paraId="490124D5" w14:textId="77777777" w:rsidR="008D5EEF" w:rsidRDefault="00EC552A">
      <w:pPr>
        <w:pStyle w:val="Standard"/>
        <w:jc w:val="center"/>
        <w:rPr>
          <w:rFonts w:ascii="Times New Roman" w:hAnsi="Times New Roman"/>
          <w:i/>
          <w:iCs/>
          <w:sz w:val="28"/>
        </w:rPr>
      </w:pPr>
      <w:r>
        <w:rPr>
          <w:rFonts w:ascii="Times New Roman" w:hAnsi="Times New Roman"/>
          <w:i/>
          <w:iCs/>
          <w:sz w:val="28"/>
        </w:rPr>
        <w:t>Great Yarmouth Local History &amp; Archaeological Society</w:t>
      </w:r>
    </w:p>
    <w:p w14:paraId="4BEECD61" w14:textId="77777777" w:rsidR="008D5EEF" w:rsidRDefault="00EC552A">
      <w:pPr>
        <w:pStyle w:val="Standard"/>
        <w:jc w:val="center"/>
        <w:rPr>
          <w:rFonts w:hint="eastAsia"/>
        </w:rPr>
      </w:pPr>
      <w:r>
        <w:rPr>
          <w:rFonts w:ascii="Times New Roman" w:hAnsi="Times New Roman"/>
          <w:noProof/>
          <w:sz w:val="28"/>
        </w:rPr>
        <w:drawing>
          <wp:anchor distT="0" distB="0" distL="114300" distR="114300" simplePos="0" relativeHeight="251658752" behindDoc="0" locked="0" layoutInCell="1" allowOverlap="1" wp14:anchorId="2E9A4008" wp14:editId="6E9741A7">
            <wp:simplePos x="0" y="0"/>
            <wp:positionH relativeFrom="column">
              <wp:posOffset>1730520</wp:posOffset>
            </wp:positionH>
            <wp:positionV relativeFrom="paragraph">
              <wp:posOffset>84956</wp:posOffset>
            </wp:positionV>
            <wp:extent cx="2602080" cy="359276"/>
            <wp:effectExtent l="0" t="0" r="7770" b="2674"/>
            <wp:wrapSquare wrapText="bothSides"/>
            <wp:docPr id="1013070089"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602080" cy="359276"/>
                    </a:xfrm>
                    <a:prstGeom prst="rect">
                      <a:avLst/>
                    </a:prstGeom>
                    <a:noFill/>
                    <a:ln>
                      <a:noFill/>
                      <a:prstDash/>
                    </a:ln>
                  </pic:spPr>
                </pic:pic>
              </a:graphicData>
            </a:graphic>
          </wp:anchor>
        </w:drawing>
      </w:r>
      <w:r>
        <w:rPr>
          <w:rFonts w:ascii="Times New Roman" w:hAnsi="Times New Roman"/>
          <w:noProof/>
          <w:sz w:val="28"/>
        </w:rPr>
        <w:drawing>
          <wp:anchor distT="0" distB="0" distL="114300" distR="114300" simplePos="0" relativeHeight="251656704" behindDoc="0" locked="0" layoutInCell="1" allowOverlap="1" wp14:anchorId="3BBEA033" wp14:editId="1B149A2C">
            <wp:simplePos x="0" y="0"/>
            <wp:positionH relativeFrom="column">
              <wp:posOffset>1095844</wp:posOffset>
            </wp:positionH>
            <wp:positionV relativeFrom="paragraph">
              <wp:posOffset>51480</wp:posOffset>
            </wp:positionV>
            <wp:extent cx="368996" cy="480242"/>
            <wp:effectExtent l="0" t="0" r="0" b="0"/>
            <wp:wrapSquare wrapText="bothSides"/>
            <wp:docPr id="1487643690"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68996" cy="480242"/>
                    </a:xfrm>
                    <a:prstGeom prst="rect">
                      <a:avLst/>
                    </a:prstGeom>
                    <a:noFill/>
                    <a:ln>
                      <a:noFill/>
                      <a:prstDash/>
                    </a:ln>
                  </pic:spPr>
                </pic:pic>
              </a:graphicData>
            </a:graphic>
          </wp:anchor>
        </w:drawing>
      </w:r>
      <w:r>
        <w:rPr>
          <w:rFonts w:ascii="Times New Roman" w:hAnsi="Times New Roman"/>
          <w:noProof/>
          <w:sz w:val="28"/>
        </w:rPr>
        <w:drawing>
          <wp:anchor distT="0" distB="0" distL="114300" distR="114300" simplePos="0" relativeHeight="251657728" behindDoc="0" locked="0" layoutInCell="1" allowOverlap="1" wp14:anchorId="006B5511" wp14:editId="30AB20CD">
            <wp:simplePos x="0" y="0"/>
            <wp:positionH relativeFrom="column">
              <wp:posOffset>4702676</wp:posOffset>
            </wp:positionH>
            <wp:positionV relativeFrom="paragraph">
              <wp:posOffset>59756</wp:posOffset>
            </wp:positionV>
            <wp:extent cx="393118" cy="511204"/>
            <wp:effectExtent l="0" t="0" r="6932" b="3146"/>
            <wp:wrapSquare wrapText="bothSides"/>
            <wp:docPr id="607673564"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93118" cy="511204"/>
                    </a:xfrm>
                    <a:prstGeom prst="rect">
                      <a:avLst/>
                    </a:prstGeom>
                    <a:noFill/>
                    <a:ln>
                      <a:noFill/>
                      <a:prstDash/>
                    </a:ln>
                  </pic:spPr>
                </pic:pic>
              </a:graphicData>
            </a:graphic>
          </wp:anchor>
        </w:drawing>
      </w:r>
    </w:p>
    <w:p w14:paraId="2349DF73" w14:textId="77777777" w:rsidR="008D5EEF" w:rsidRDefault="008D5EEF">
      <w:pPr>
        <w:pStyle w:val="Standard"/>
        <w:jc w:val="center"/>
        <w:rPr>
          <w:rFonts w:ascii="Times New Roman" w:hAnsi="Times New Roman"/>
          <w:sz w:val="28"/>
        </w:rPr>
      </w:pPr>
    </w:p>
    <w:p w14:paraId="640E171E" w14:textId="77777777" w:rsidR="008D5EEF" w:rsidRDefault="008D5EEF">
      <w:pPr>
        <w:pStyle w:val="Standard"/>
        <w:jc w:val="center"/>
        <w:rPr>
          <w:rFonts w:ascii="Times New Roman" w:hAnsi="Times New Roman"/>
          <w:sz w:val="28"/>
        </w:rPr>
      </w:pPr>
    </w:p>
    <w:p w14:paraId="0B99B9A9" w14:textId="77777777" w:rsidR="008D5EEF" w:rsidRDefault="00EC552A">
      <w:pPr>
        <w:pStyle w:val="Standard"/>
        <w:jc w:val="center"/>
        <w:rPr>
          <w:rFonts w:ascii="Times New Roman" w:hAnsi="Times New Roman"/>
          <w:b/>
          <w:bCs/>
          <w:sz w:val="32"/>
          <w:szCs w:val="32"/>
        </w:rPr>
      </w:pPr>
      <w:r>
        <w:rPr>
          <w:rFonts w:ascii="Times New Roman" w:hAnsi="Times New Roman"/>
          <w:b/>
          <w:bCs/>
          <w:sz w:val="32"/>
          <w:szCs w:val="32"/>
        </w:rPr>
        <w:t>April 2026</w:t>
      </w:r>
    </w:p>
    <w:p w14:paraId="712D1C49" w14:textId="77777777" w:rsidR="00D67A4D" w:rsidRDefault="00D67A4D" w:rsidP="00D67A4D">
      <w:pPr>
        <w:rPr>
          <w:rFonts w:ascii="Garamond" w:hAnsi="Garamond"/>
          <w:b/>
          <w:bCs/>
          <w:i/>
          <w:iCs/>
          <w:sz w:val="32"/>
          <w:szCs w:val="32"/>
        </w:rPr>
      </w:pPr>
      <w:r>
        <w:rPr>
          <w:rFonts w:ascii="Garamond" w:hAnsi="Garamond"/>
          <w:b/>
          <w:bCs/>
          <w:i/>
          <w:iCs/>
          <w:sz w:val="32"/>
          <w:szCs w:val="32"/>
        </w:rPr>
        <w:t>Inside this Newsletter</w:t>
      </w:r>
    </w:p>
    <w:p w14:paraId="6AA306FE" w14:textId="77777777" w:rsidR="00D67A4D" w:rsidRPr="00EC552A" w:rsidRDefault="00D67A4D" w:rsidP="00D67A4D">
      <w:pPr>
        <w:jc w:val="center"/>
        <w:rPr>
          <w:rFonts w:ascii="Garamond" w:hAnsi="Garamond"/>
          <w:b/>
          <w:bCs/>
        </w:rPr>
      </w:pPr>
    </w:p>
    <w:p w14:paraId="0B501C76" w14:textId="77777777" w:rsidR="00D67A4D" w:rsidRDefault="00D67A4D" w:rsidP="00D67A4D">
      <w:pPr>
        <w:pStyle w:val="Standard"/>
        <w:rPr>
          <w:rFonts w:ascii="Garamond" w:hAnsi="Garamond"/>
          <w:i/>
          <w:iCs/>
        </w:rPr>
      </w:pPr>
    </w:p>
    <w:p w14:paraId="1B609AB5" w14:textId="006B3EC2" w:rsidR="00D67A4D" w:rsidRDefault="00D67A4D" w:rsidP="00D67A4D">
      <w:pPr>
        <w:pStyle w:val="Standard"/>
        <w:rPr>
          <w:rFonts w:ascii="Garamond" w:hAnsi="Garamond"/>
          <w:i/>
          <w:iCs/>
        </w:rPr>
      </w:pPr>
      <w:r>
        <w:rPr>
          <w:rFonts w:ascii="Garamond" w:hAnsi="Garamond"/>
          <w:i/>
          <w:iCs/>
        </w:rPr>
        <w:t>E</w:t>
      </w:r>
      <w:r w:rsidRPr="001A29E0">
        <w:rPr>
          <w:rFonts w:ascii="Garamond" w:hAnsi="Garamond"/>
          <w:i/>
          <w:iCs/>
        </w:rPr>
        <w:t xml:space="preserve">xcursion booking form </w:t>
      </w:r>
      <w:r w:rsidRPr="001A29E0">
        <w:rPr>
          <w:rFonts w:ascii="Garamond" w:hAnsi="Garamond"/>
          <w:i/>
          <w:iCs/>
        </w:rPr>
        <w:tab/>
      </w:r>
      <w:r>
        <w:rPr>
          <w:rFonts w:ascii="Garamond" w:hAnsi="Garamond"/>
          <w:i/>
          <w:iCs/>
        </w:rPr>
        <w:tab/>
      </w:r>
      <w:r>
        <w:rPr>
          <w:rFonts w:ascii="Garamond" w:hAnsi="Garamond"/>
          <w:i/>
          <w:iCs/>
        </w:rPr>
        <w:tab/>
      </w:r>
      <w:r w:rsidRPr="001A29E0">
        <w:rPr>
          <w:rFonts w:ascii="Garamond" w:hAnsi="Garamond"/>
          <w:i/>
          <w:iCs/>
        </w:rPr>
        <w:t xml:space="preserve">Page </w:t>
      </w:r>
      <w:r>
        <w:rPr>
          <w:rFonts w:ascii="Garamond" w:hAnsi="Garamond"/>
          <w:i/>
          <w:iCs/>
        </w:rPr>
        <w:t>1/</w:t>
      </w:r>
      <w:r w:rsidRPr="001A29E0">
        <w:rPr>
          <w:rFonts w:ascii="Garamond" w:hAnsi="Garamond"/>
          <w:i/>
          <w:iCs/>
        </w:rPr>
        <w:t>2</w:t>
      </w:r>
      <w:r>
        <w:rPr>
          <w:rFonts w:ascii="Garamond" w:hAnsi="Garamond"/>
          <w:i/>
          <w:iCs/>
        </w:rPr>
        <w:tab/>
      </w:r>
      <w:r w:rsidRPr="008947B5">
        <w:rPr>
          <w:rFonts w:ascii="Garamond" w:hAnsi="Garamond"/>
          <w:i/>
          <w:iCs/>
        </w:rPr>
        <w:t>Yarmouth Miniature Railway</w:t>
      </w:r>
      <w:r w:rsidRPr="008947B5">
        <w:rPr>
          <w:rFonts w:ascii="Garamond" w:hAnsi="Garamond"/>
          <w:i/>
          <w:iCs/>
        </w:rPr>
        <w:tab/>
      </w:r>
      <w:r>
        <w:rPr>
          <w:rFonts w:ascii="Garamond" w:hAnsi="Garamond"/>
          <w:i/>
          <w:iCs/>
        </w:rPr>
        <w:tab/>
        <w:t xml:space="preserve">         </w:t>
      </w:r>
      <w:r w:rsidRPr="008947B5">
        <w:rPr>
          <w:rFonts w:ascii="Garamond" w:hAnsi="Garamond"/>
          <w:i/>
          <w:iCs/>
        </w:rPr>
        <w:t xml:space="preserve">Page </w:t>
      </w:r>
      <w:r>
        <w:rPr>
          <w:rFonts w:ascii="Garamond" w:hAnsi="Garamond"/>
          <w:i/>
          <w:iCs/>
        </w:rPr>
        <w:t>4</w:t>
      </w:r>
      <w:r>
        <w:rPr>
          <w:rFonts w:ascii="Garamond" w:hAnsi="Garamond"/>
          <w:i/>
          <w:iCs/>
        </w:rPr>
        <w:tab/>
      </w:r>
    </w:p>
    <w:p w14:paraId="641BE24D" w14:textId="77777777" w:rsidR="00D67A4D" w:rsidRPr="008947B5" w:rsidRDefault="00D67A4D" w:rsidP="00D67A4D">
      <w:pPr>
        <w:pStyle w:val="Standard"/>
        <w:rPr>
          <w:rFonts w:ascii="Garamond" w:hAnsi="Garamond"/>
          <w:i/>
          <w:iCs/>
        </w:rPr>
      </w:pPr>
      <w:r>
        <w:rPr>
          <w:rFonts w:ascii="Garamond" w:hAnsi="Garamond"/>
          <w:i/>
          <w:iCs/>
        </w:rPr>
        <w:t>GYLHAS AGM</w:t>
      </w:r>
      <w:r>
        <w:rPr>
          <w:rFonts w:ascii="Garamond" w:hAnsi="Garamond"/>
          <w:i/>
          <w:iCs/>
        </w:rPr>
        <w:tab/>
      </w:r>
      <w:r>
        <w:rPr>
          <w:rFonts w:ascii="Garamond" w:hAnsi="Garamond"/>
          <w:i/>
          <w:iCs/>
        </w:rPr>
        <w:tab/>
      </w:r>
      <w:r>
        <w:rPr>
          <w:rFonts w:ascii="Garamond" w:hAnsi="Garamond"/>
          <w:i/>
          <w:iCs/>
        </w:rPr>
        <w:tab/>
        <w:t xml:space="preserve">Page 3 </w:t>
      </w:r>
      <w:r>
        <w:rPr>
          <w:rFonts w:ascii="Garamond" w:hAnsi="Garamond"/>
          <w:i/>
          <w:iCs/>
        </w:rPr>
        <w:tab/>
      </w:r>
      <w:r>
        <w:rPr>
          <w:rFonts w:ascii="Garamond" w:hAnsi="Garamond"/>
          <w:i/>
          <w:iCs/>
        </w:rPr>
        <w:tab/>
      </w:r>
      <w:r w:rsidRPr="008947B5">
        <w:rPr>
          <w:rFonts w:ascii="Garamond" w:hAnsi="Garamond"/>
          <w:i/>
          <w:iCs/>
        </w:rPr>
        <w:t>An interesting note from the past</w:t>
      </w:r>
      <w:r>
        <w:rPr>
          <w:rFonts w:ascii="Garamond" w:hAnsi="Garamond"/>
          <w:i/>
          <w:iCs/>
        </w:rPr>
        <w:tab/>
      </w:r>
      <w:r>
        <w:rPr>
          <w:rFonts w:ascii="Garamond" w:hAnsi="Garamond"/>
          <w:i/>
          <w:iCs/>
        </w:rPr>
        <w:tab/>
        <w:t xml:space="preserve">         Page 5</w:t>
      </w:r>
    </w:p>
    <w:p w14:paraId="1CC587EE" w14:textId="77777777" w:rsidR="00D67A4D" w:rsidRDefault="00D67A4D" w:rsidP="00D67A4D">
      <w:pPr>
        <w:pStyle w:val="Standard"/>
        <w:rPr>
          <w:rFonts w:ascii="Garamond" w:hAnsi="Garamond"/>
          <w:i/>
          <w:iCs/>
        </w:rPr>
      </w:pPr>
    </w:p>
    <w:p w14:paraId="60FC74C6" w14:textId="77777777" w:rsidR="00D67A4D" w:rsidRPr="008947B5" w:rsidRDefault="00D67A4D" w:rsidP="00D67A4D">
      <w:pPr>
        <w:pStyle w:val="Standard"/>
        <w:rPr>
          <w:rFonts w:ascii="Garamond" w:hAnsi="Garamond"/>
          <w:i/>
          <w:iCs/>
        </w:rPr>
      </w:pPr>
      <w:r>
        <w:rPr>
          <w:rFonts w:ascii="Garamond" w:hAnsi="Garamond"/>
          <w:i/>
          <w:iCs/>
        </w:rPr>
        <w:t>Recent activities of the GYYHAC</w:t>
      </w:r>
      <w:r>
        <w:rPr>
          <w:rFonts w:ascii="Garamond" w:hAnsi="Garamond"/>
          <w:i/>
          <w:iCs/>
        </w:rPr>
        <w:tab/>
        <w:t>Page 3</w:t>
      </w:r>
      <w:r w:rsidRPr="008947B5">
        <w:rPr>
          <w:rFonts w:ascii="Garamond" w:hAnsi="Garamond"/>
          <w:i/>
          <w:iCs/>
        </w:rPr>
        <w:t xml:space="preserve"> </w:t>
      </w:r>
      <w:r>
        <w:rPr>
          <w:rFonts w:ascii="Garamond" w:hAnsi="Garamond"/>
          <w:i/>
          <w:iCs/>
        </w:rPr>
        <w:tab/>
        <w:t xml:space="preserve">          Review of </w:t>
      </w:r>
      <w:r w:rsidRPr="008947B5">
        <w:rPr>
          <w:rFonts w:ascii="Garamond" w:hAnsi="Garamond"/>
          <w:i/>
          <w:iCs/>
        </w:rPr>
        <w:t xml:space="preserve">‘Fortune and the Forty Thieves’ </w:t>
      </w:r>
      <w:r>
        <w:rPr>
          <w:rFonts w:ascii="Garamond" w:hAnsi="Garamond"/>
          <w:i/>
          <w:iCs/>
        </w:rPr>
        <w:tab/>
        <w:t xml:space="preserve">        Page 5</w:t>
      </w:r>
    </w:p>
    <w:p w14:paraId="5018BC6D" w14:textId="77777777" w:rsidR="00D67A4D" w:rsidRDefault="00D67A4D" w:rsidP="00D67A4D">
      <w:pPr>
        <w:rPr>
          <w:rFonts w:ascii="Garamond" w:hAnsi="Garamond"/>
          <w:i/>
          <w:iCs/>
        </w:rPr>
      </w:pPr>
    </w:p>
    <w:p w14:paraId="767E9528" w14:textId="77777777" w:rsidR="00D67A4D" w:rsidRDefault="00D67A4D">
      <w:pPr>
        <w:pStyle w:val="Standard"/>
        <w:jc w:val="center"/>
        <w:rPr>
          <w:rFonts w:ascii="Times New Roman" w:hAnsi="Times New Roman"/>
          <w:b/>
          <w:bCs/>
          <w:sz w:val="32"/>
          <w:szCs w:val="32"/>
        </w:rPr>
      </w:pPr>
    </w:p>
    <w:p w14:paraId="2374411E" w14:textId="77777777" w:rsidR="008D5EEF" w:rsidRDefault="008D5EEF">
      <w:pPr>
        <w:pStyle w:val="Standard"/>
        <w:jc w:val="center"/>
        <w:rPr>
          <w:rFonts w:ascii="Garamond" w:hAnsi="Garamond"/>
          <w:b/>
          <w:bCs/>
        </w:rPr>
      </w:pPr>
    </w:p>
    <w:p w14:paraId="65947CCD" w14:textId="3850CC9D" w:rsidR="00F14861" w:rsidRPr="00F14861" w:rsidRDefault="00F14861" w:rsidP="00F14861">
      <w:pPr>
        <w:jc w:val="center"/>
        <w:rPr>
          <w:rFonts w:ascii="Garamond" w:hAnsi="Garamond"/>
          <w:b/>
          <w:bCs/>
          <w:sz w:val="56"/>
          <w:szCs w:val="56"/>
        </w:rPr>
      </w:pPr>
      <w:r w:rsidRPr="00F14861">
        <w:rPr>
          <w:rFonts w:ascii="Garamond" w:hAnsi="Garamond"/>
          <w:b/>
          <w:bCs/>
          <w:sz w:val="56"/>
          <w:szCs w:val="56"/>
        </w:rPr>
        <w:t>202</w:t>
      </w:r>
      <w:r>
        <w:rPr>
          <w:rFonts w:ascii="Garamond" w:hAnsi="Garamond"/>
          <w:b/>
          <w:bCs/>
          <w:sz w:val="56"/>
          <w:szCs w:val="56"/>
        </w:rPr>
        <w:t>6</w:t>
      </w:r>
      <w:r w:rsidRPr="00F14861">
        <w:rPr>
          <w:rFonts w:ascii="Garamond" w:hAnsi="Garamond"/>
          <w:b/>
          <w:bCs/>
          <w:sz w:val="56"/>
          <w:szCs w:val="56"/>
        </w:rPr>
        <w:t xml:space="preserve"> Evening Visit – </w:t>
      </w:r>
      <w:r>
        <w:rPr>
          <w:rFonts w:ascii="Garamond" w:hAnsi="Garamond"/>
          <w:b/>
          <w:bCs/>
          <w:sz w:val="56"/>
          <w:szCs w:val="56"/>
        </w:rPr>
        <w:t>19</w:t>
      </w:r>
      <w:r w:rsidRPr="00F14861">
        <w:rPr>
          <w:rFonts w:ascii="Garamond" w:hAnsi="Garamond"/>
          <w:b/>
          <w:bCs/>
          <w:sz w:val="56"/>
          <w:szCs w:val="56"/>
        </w:rPr>
        <w:t xml:space="preserve"> June 202</w:t>
      </w:r>
      <w:r>
        <w:rPr>
          <w:rFonts w:ascii="Garamond" w:hAnsi="Garamond"/>
          <w:b/>
          <w:bCs/>
          <w:sz w:val="56"/>
          <w:szCs w:val="56"/>
        </w:rPr>
        <w:t>6</w:t>
      </w:r>
    </w:p>
    <w:p w14:paraId="0C849EBA" w14:textId="77777777" w:rsidR="00F14861" w:rsidRPr="00F14861" w:rsidRDefault="00F14861" w:rsidP="00F14861">
      <w:pPr>
        <w:jc w:val="center"/>
        <w:rPr>
          <w:rFonts w:ascii="Garamond" w:hAnsi="Garamond"/>
          <w:b/>
          <w:bCs/>
        </w:rPr>
      </w:pPr>
    </w:p>
    <w:p w14:paraId="56CA040F" w14:textId="68F016D8" w:rsidR="00F14861" w:rsidRPr="00F14861" w:rsidRDefault="00F14861" w:rsidP="00F14861">
      <w:pPr>
        <w:rPr>
          <w:rFonts w:ascii="Garamond" w:hAnsi="Garamond"/>
        </w:rPr>
      </w:pPr>
      <w:r w:rsidRPr="00F14861">
        <w:rPr>
          <w:rFonts w:ascii="Garamond" w:hAnsi="Garamond"/>
        </w:rPr>
        <w:t>This year’s evening visit will be a guided walk along Great Yarmouth’s M</w:t>
      </w:r>
      <w:r>
        <w:rPr>
          <w:rFonts w:ascii="Garamond" w:hAnsi="Garamond"/>
        </w:rPr>
        <w:t>arine Parade and is the Blue Badge Guided walk called, “</w:t>
      </w:r>
      <w:r w:rsidRPr="00F14861">
        <w:rPr>
          <w:rFonts w:ascii="Garamond" w:hAnsi="Garamond"/>
        </w:rPr>
        <w:t>Building Great Yarmouth</w:t>
      </w:r>
      <w:r>
        <w:rPr>
          <w:rFonts w:ascii="Garamond" w:hAnsi="Garamond"/>
        </w:rPr>
        <w:t>’s</w:t>
      </w:r>
      <w:r w:rsidRPr="00F14861">
        <w:rPr>
          <w:rFonts w:ascii="Garamond" w:hAnsi="Garamond"/>
        </w:rPr>
        <w:t xml:space="preserve"> Seafront</w:t>
      </w:r>
      <w:r>
        <w:rPr>
          <w:rFonts w:ascii="Garamond" w:hAnsi="Garamond"/>
        </w:rPr>
        <w:t>”</w:t>
      </w:r>
      <w:r w:rsidRPr="00F14861">
        <w:rPr>
          <w:rFonts w:ascii="Garamond" w:hAnsi="Garamond"/>
        </w:rPr>
        <w:t xml:space="preserve">. This will be on </w:t>
      </w:r>
      <w:r>
        <w:rPr>
          <w:rFonts w:ascii="Garamond" w:hAnsi="Garamond"/>
        </w:rPr>
        <w:t>19</w:t>
      </w:r>
      <w:r w:rsidRPr="00F14861">
        <w:rPr>
          <w:rFonts w:ascii="Garamond" w:hAnsi="Garamond"/>
        </w:rPr>
        <w:t xml:space="preserve"> June 202</w:t>
      </w:r>
      <w:r>
        <w:rPr>
          <w:rFonts w:ascii="Garamond" w:hAnsi="Garamond"/>
        </w:rPr>
        <w:t>6</w:t>
      </w:r>
      <w:r w:rsidRPr="00F14861">
        <w:rPr>
          <w:rFonts w:ascii="Garamond" w:hAnsi="Garamond"/>
        </w:rPr>
        <w:t xml:space="preserve"> and will start at 6pm at the</w:t>
      </w:r>
      <w:r w:rsidR="009F4F98">
        <w:rPr>
          <w:rFonts w:ascii="Garamond" w:hAnsi="Garamond"/>
        </w:rPr>
        <w:t xml:space="preserve"> front of the</w:t>
      </w:r>
      <w:r w:rsidRPr="00F14861">
        <w:rPr>
          <w:rFonts w:ascii="Garamond" w:hAnsi="Garamond"/>
        </w:rPr>
        <w:t xml:space="preserve"> </w:t>
      </w:r>
      <w:r>
        <w:rPr>
          <w:rFonts w:ascii="Garamond" w:hAnsi="Garamond"/>
        </w:rPr>
        <w:t>Wellington Pier</w:t>
      </w:r>
      <w:r w:rsidRPr="00F14861">
        <w:rPr>
          <w:rFonts w:ascii="Garamond" w:hAnsi="Garamond"/>
        </w:rPr>
        <w:t>. It is expected to last about 1.5 hours</w:t>
      </w:r>
      <w:r w:rsidR="00202084">
        <w:rPr>
          <w:rFonts w:ascii="Garamond" w:hAnsi="Garamond"/>
        </w:rPr>
        <w:t xml:space="preserve"> and will </w:t>
      </w:r>
      <w:r w:rsidR="00202084">
        <w:t xml:space="preserve">finish in the </w:t>
      </w:r>
      <w:r w:rsidR="00202084" w:rsidRPr="00202084">
        <w:rPr>
          <w:rFonts w:ascii="Garamond" w:hAnsi="Garamond"/>
        </w:rPr>
        <w:t>front of the Britannia Pier.</w:t>
      </w:r>
      <w:r w:rsidR="00202084">
        <w:t xml:space="preserve"> </w:t>
      </w:r>
      <w:r w:rsidRPr="00F14861">
        <w:rPr>
          <w:rFonts w:ascii="Garamond" w:hAnsi="Garamond"/>
        </w:rPr>
        <w:t>It will be led by one of the town’s Blue Badge Guides</w:t>
      </w:r>
      <w:r>
        <w:rPr>
          <w:rFonts w:ascii="Garamond" w:hAnsi="Garamond"/>
        </w:rPr>
        <w:t>.</w:t>
      </w:r>
      <w:r w:rsidR="00202084">
        <w:rPr>
          <w:rFonts w:ascii="Garamond" w:hAnsi="Garamond"/>
        </w:rPr>
        <w:t xml:space="preserve"> The theme of the walk will be</w:t>
      </w:r>
      <w:r w:rsidR="00202084" w:rsidRPr="00202084">
        <w:rPr>
          <w:rFonts w:ascii="Garamond" w:hAnsi="Garamond"/>
        </w:rPr>
        <w:t xml:space="preserve"> the evolution of a seaside town</w:t>
      </w:r>
      <w:r w:rsidR="00202084">
        <w:rPr>
          <w:rFonts w:ascii="Garamond" w:hAnsi="Garamond"/>
        </w:rPr>
        <w:t xml:space="preserve"> and will be about </w:t>
      </w:r>
      <w:r w:rsidR="00202084" w:rsidRPr="00202084">
        <w:rPr>
          <w:rFonts w:ascii="Garamond" w:hAnsi="Garamond"/>
        </w:rPr>
        <w:t>some of the significant buildings along Marine Parade</w:t>
      </w:r>
      <w:r w:rsidR="00202084">
        <w:rPr>
          <w:rFonts w:ascii="Garamond" w:hAnsi="Garamond"/>
        </w:rPr>
        <w:t>, such as p</w:t>
      </w:r>
      <w:r w:rsidR="00202084" w:rsidRPr="00202084">
        <w:rPr>
          <w:rFonts w:ascii="Garamond" w:hAnsi="Garamond"/>
        </w:rPr>
        <w:t>iers, hotels and places of entertainment</w:t>
      </w:r>
      <w:r w:rsidR="00202084">
        <w:rPr>
          <w:rFonts w:ascii="Garamond" w:hAnsi="Garamond"/>
        </w:rPr>
        <w:t>,</w:t>
      </w:r>
      <w:r w:rsidR="00202084" w:rsidRPr="00202084">
        <w:rPr>
          <w:rFonts w:ascii="Garamond" w:hAnsi="Garamond"/>
        </w:rPr>
        <w:t xml:space="preserve"> that have contributed to the town’s holiday industry.</w:t>
      </w:r>
      <w:r w:rsidR="00202084">
        <w:rPr>
          <w:rFonts w:ascii="Garamond" w:hAnsi="Garamond"/>
        </w:rPr>
        <w:t xml:space="preserve"> </w:t>
      </w:r>
      <w:r w:rsidRPr="00F14861">
        <w:rPr>
          <w:rFonts w:ascii="Garamond" w:hAnsi="Garamond"/>
        </w:rPr>
        <w:t>If there are more than 20 people wishing to go on the walk, then we will be divided into two groups with the second group leaving slightly later than the first. Please note, therefore, to let us know of a contact phone number should we need to contact you of any changes to the planned walk.</w:t>
      </w:r>
    </w:p>
    <w:p w14:paraId="1F0AA006" w14:textId="77777777" w:rsidR="00F14861" w:rsidRPr="00F14861" w:rsidRDefault="00F14861" w:rsidP="00F14861">
      <w:pPr>
        <w:rPr>
          <w:rFonts w:ascii="Garamond" w:hAnsi="Garamond"/>
        </w:rPr>
      </w:pPr>
    </w:p>
    <w:p w14:paraId="66A27CBB" w14:textId="01687A0A" w:rsidR="00D67A4D" w:rsidRDefault="00F14861" w:rsidP="00D67A4D">
      <w:pPr>
        <w:rPr>
          <w:rFonts w:ascii="Garamond" w:hAnsi="Garamond"/>
        </w:rPr>
      </w:pPr>
      <w:r w:rsidRPr="00F14861">
        <w:rPr>
          <w:rFonts w:ascii="Garamond" w:hAnsi="Garamond"/>
        </w:rPr>
        <w:t>Please note that the cost of the walk</w:t>
      </w:r>
      <w:r>
        <w:rPr>
          <w:rFonts w:ascii="Garamond" w:hAnsi="Garamond"/>
        </w:rPr>
        <w:t xml:space="preserve"> </w:t>
      </w:r>
      <w:r w:rsidRPr="00F14861">
        <w:rPr>
          <w:rFonts w:ascii="Garamond" w:hAnsi="Garamond"/>
        </w:rPr>
        <w:t>will be a charge of £</w:t>
      </w:r>
      <w:r>
        <w:rPr>
          <w:rFonts w:ascii="Garamond" w:hAnsi="Garamond"/>
        </w:rPr>
        <w:t>5.00</w:t>
      </w:r>
      <w:r w:rsidRPr="00F14861">
        <w:rPr>
          <w:rFonts w:ascii="Garamond" w:hAnsi="Garamond"/>
        </w:rPr>
        <w:t xml:space="preserve"> per person to cover the costs of the walk. </w:t>
      </w:r>
    </w:p>
    <w:p w14:paraId="0F96291F" w14:textId="02980C12" w:rsidR="00D67A4D" w:rsidRPr="0009557B" w:rsidRDefault="00D67A4D" w:rsidP="00D67A4D">
      <w:pPr>
        <w:rPr>
          <w:rFonts w:ascii="Garamond" w:hAnsi="Garamond"/>
          <w:b/>
          <w:bCs/>
        </w:rPr>
      </w:pPr>
      <w:r w:rsidRPr="0009557B">
        <w:rPr>
          <w:rFonts w:ascii="Garamond" w:hAnsi="Garamond"/>
          <w:b/>
          <w:bCs/>
        </w:rPr>
        <w:t>How to Book:</w:t>
      </w:r>
    </w:p>
    <w:p w14:paraId="0EB4448F" w14:textId="77777777" w:rsidR="00D67A4D" w:rsidRPr="00D67A4D" w:rsidRDefault="00D67A4D" w:rsidP="00D67A4D">
      <w:pPr>
        <w:numPr>
          <w:ilvl w:val="0"/>
          <w:numId w:val="1"/>
        </w:numPr>
        <w:suppressAutoHyphens w:val="0"/>
        <w:autoSpaceDN/>
        <w:spacing w:after="160" w:line="259" w:lineRule="auto"/>
        <w:textAlignment w:val="auto"/>
        <w:rPr>
          <w:rFonts w:ascii="Garamond" w:hAnsi="Garamond"/>
        </w:rPr>
      </w:pPr>
      <w:r w:rsidRPr="00D67A4D">
        <w:rPr>
          <w:rFonts w:ascii="Garamond" w:hAnsi="Garamond"/>
        </w:rPr>
        <w:t xml:space="preserve">Send booking form with a cheque made payable to GYLHAS to: Michael Wadsworth, 38 Priory Street, Gorleston, Great Yarmouth, Norfolk NR31 6NG.  </w:t>
      </w:r>
    </w:p>
    <w:p w14:paraId="34B6E190" w14:textId="77777777" w:rsidR="00D67A4D" w:rsidRPr="00D67A4D" w:rsidRDefault="00D67A4D" w:rsidP="00D67A4D">
      <w:pPr>
        <w:numPr>
          <w:ilvl w:val="0"/>
          <w:numId w:val="1"/>
        </w:numPr>
        <w:suppressAutoHyphens w:val="0"/>
        <w:autoSpaceDN/>
        <w:spacing w:after="160" w:line="259" w:lineRule="auto"/>
        <w:textAlignment w:val="auto"/>
        <w:rPr>
          <w:rFonts w:ascii="Garamond" w:hAnsi="Garamond"/>
        </w:rPr>
      </w:pPr>
      <w:r w:rsidRPr="00D67A4D">
        <w:rPr>
          <w:rFonts w:ascii="Garamond" w:hAnsi="Garamond"/>
        </w:rPr>
        <w:t>Complete booking form and bring with a cheque made payable to GYLHAS to the next GYLHAS meeting.</w:t>
      </w:r>
    </w:p>
    <w:p w14:paraId="4FC21A76" w14:textId="474FFD6B" w:rsidR="00D67A4D" w:rsidRPr="00D67A4D" w:rsidRDefault="00D67A4D" w:rsidP="00D67A4D">
      <w:pPr>
        <w:numPr>
          <w:ilvl w:val="0"/>
          <w:numId w:val="1"/>
        </w:numPr>
        <w:suppressAutoHyphens w:val="0"/>
        <w:autoSpaceDN/>
        <w:spacing w:after="160" w:line="259" w:lineRule="auto"/>
        <w:textAlignment w:val="auto"/>
        <w:rPr>
          <w:rFonts w:ascii="Garamond" w:hAnsi="Garamond"/>
        </w:rPr>
      </w:pPr>
      <w:r w:rsidRPr="00D67A4D">
        <w:rPr>
          <w:rFonts w:ascii="Garamond" w:hAnsi="Garamond"/>
        </w:rPr>
        <w:t>Make payment and e</w:t>
      </w:r>
      <w:r w:rsidRPr="00D67A4D">
        <w:rPr>
          <w:rFonts w:ascii="Garamond" w:hAnsi="Garamond"/>
        </w:rPr>
        <w:t xml:space="preserve">mail </w:t>
      </w:r>
      <w:r w:rsidRPr="00D67A4D">
        <w:rPr>
          <w:rFonts w:ascii="Garamond" w:hAnsi="Garamond"/>
        </w:rPr>
        <w:t xml:space="preserve">the </w:t>
      </w:r>
      <w:r w:rsidRPr="00D67A4D">
        <w:rPr>
          <w:rFonts w:ascii="Garamond" w:hAnsi="Garamond"/>
        </w:rPr>
        <w:t xml:space="preserve">booking form to </w:t>
      </w:r>
      <w:hyperlink r:id="rId12" w:history="1">
        <w:r w:rsidRPr="00D67A4D">
          <w:rPr>
            <w:rStyle w:val="Hyperlink"/>
            <w:rFonts w:ascii="Garamond" w:hAnsi="Garamond"/>
          </w:rPr>
          <w:t>mailto:infogylhas@gmail.com</w:t>
        </w:r>
      </w:hyperlink>
      <w:r w:rsidRPr="00D67A4D">
        <w:rPr>
          <w:rFonts w:ascii="Garamond" w:hAnsi="Garamond"/>
        </w:rPr>
        <w:t xml:space="preserve">. </w:t>
      </w:r>
    </w:p>
    <w:p w14:paraId="75A9C138" w14:textId="5049E073" w:rsidR="00F14861" w:rsidRDefault="00F14861" w:rsidP="00D67A4D">
      <w:pPr>
        <w:suppressAutoHyphens w:val="0"/>
        <w:autoSpaceDN/>
        <w:spacing w:after="160" w:line="259" w:lineRule="auto"/>
        <w:textAlignment w:val="auto"/>
        <w:rPr>
          <w:rFonts w:ascii="Garamond" w:hAnsi="Garamond"/>
        </w:rPr>
      </w:pPr>
      <w:r>
        <w:rPr>
          <w:rFonts w:ascii="Garamond" w:hAnsi="Garamond"/>
        </w:rPr>
        <w:t>Preferred p</w:t>
      </w:r>
      <w:r w:rsidRPr="00F14861">
        <w:rPr>
          <w:rFonts w:ascii="Garamond" w:hAnsi="Garamond"/>
        </w:rPr>
        <w:t xml:space="preserve">ayment </w:t>
      </w:r>
      <w:r>
        <w:rPr>
          <w:rFonts w:ascii="Garamond" w:hAnsi="Garamond"/>
        </w:rPr>
        <w:t>is</w:t>
      </w:r>
      <w:r w:rsidRPr="00F14861">
        <w:rPr>
          <w:rFonts w:ascii="Garamond" w:hAnsi="Garamond"/>
        </w:rPr>
        <w:t xml:space="preserve"> via online banking</w:t>
      </w:r>
      <w:r>
        <w:rPr>
          <w:rFonts w:ascii="Garamond" w:hAnsi="Garamond"/>
        </w:rPr>
        <w:t xml:space="preserve"> </w:t>
      </w:r>
      <w:r w:rsidRPr="00F14861">
        <w:rPr>
          <w:rFonts w:ascii="Garamond" w:hAnsi="Garamond"/>
        </w:rPr>
        <w:t>using account name – GYLHAS Sor</w:t>
      </w:r>
      <w:r w:rsidR="00D67A4D">
        <w:rPr>
          <w:rFonts w:ascii="Garamond" w:hAnsi="Garamond"/>
        </w:rPr>
        <w:t>t</w:t>
      </w:r>
      <w:r w:rsidRPr="00F14861">
        <w:rPr>
          <w:rFonts w:ascii="Garamond" w:hAnsi="Garamond"/>
        </w:rPr>
        <w:t xml:space="preserve"> code 40 22 22 Account number 00401331 adding </w:t>
      </w:r>
      <w:r w:rsidR="00EC552A">
        <w:rPr>
          <w:rFonts w:ascii="Garamond" w:hAnsi="Garamond"/>
        </w:rPr>
        <w:t>SEAF</w:t>
      </w:r>
      <w:r w:rsidRPr="00F14861">
        <w:rPr>
          <w:rFonts w:ascii="Garamond" w:hAnsi="Garamond"/>
        </w:rPr>
        <w:t>2</w:t>
      </w:r>
      <w:r w:rsidR="00EC552A">
        <w:rPr>
          <w:rFonts w:ascii="Garamond" w:hAnsi="Garamond"/>
        </w:rPr>
        <w:t>6</w:t>
      </w:r>
      <w:r w:rsidRPr="00F14861">
        <w:rPr>
          <w:rFonts w:ascii="Garamond" w:hAnsi="Garamond"/>
        </w:rPr>
        <w:t xml:space="preserve"> and your surname as a reference.</w:t>
      </w:r>
      <w:r w:rsidR="00EC552A">
        <w:rPr>
          <w:rFonts w:ascii="Garamond" w:hAnsi="Garamond"/>
        </w:rPr>
        <w:t xml:space="preserve"> If you are unable to pay by BACS, then p</w:t>
      </w:r>
      <w:r w:rsidRPr="00F14861">
        <w:rPr>
          <w:rFonts w:ascii="Garamond" w:hAnsi="Garamond"/>
        </w:rPr>
        <w:t>ayment can be made by</w:t>
      </w:r>
      <w:r w:rsidR="007659A5">
        <w:rPr>
          <w:rFonts w:ascii="Garamond" w:hAnsi="Garamond"/>
        </w:rPr>
        <w:t xml:space="preserve"> a</w:t>
      </w:r>
      <w:r w:rsidRPr="00F14861">
        <w:rPr>
          <w:rFonts w:ascii="Garamond" w:hAnsi="Garamond"/>
        </w:rPr>
        <w:t xml:space="preserve"> cheque made payable to GYLHAS and sent to Michael Wadsworth. </w:t>
      </w:r>
      <w:r w:rsidR="00D67A4D">
        <w:rPr>
          <w:rFonts w:ascii="Garamond" w:hAnsi="Garamond"/>
        </w:rPr>
        <w:t xml:space="preserve">Michael Wadsworth </w:t>
      </w:r>
      <w:r w:rsidR="00D67A4D">
        <w:rPr>
          <w:rFonts w:ascii="Garamond" w:hAnsi="Garamond"/>
        </w:rPr>
        <w:t xml:space="preserve">can be contacted </w:t>
      </w:r>
      <w:r w:rsidR="00D67A4D">
        <w:rPr>
          <w:rFonts w:ascii="Garamond" w:hAnsi="Garamond"/>
        </w:rPr>
        <w:t xml:space="preserve">on </w:t>
      </w:r>
      <w:r w:rsidR="00D67A4D" w:rsidRPr="00F14861">
        <w:rPr>
          <w:rFonts w:ascii="Garamond" w:hAnsi="Garamond"/>
        </w:rPr>
        <w:t>07707 066629</w:t>
      </w:r>
      <w:r w:rsidR="00D67A4D">
        <w:rPr>
          <w:rFonts w:ascii="Garamond" w:hAnsi="Garamond"/>
        </w:rPr>
        <w:t>.</w:t>
      </w:r>
    </w:p>
    <w:p w14:paraId="67E40137" w14:textId="77777777" w:rsidR="00202084" w:rsidRDefault="00202084" w:rsidP="00F14861">
      <w:pPr>
        <w:rPr>
          <w:rFonts w:ascii="Garamond" w:hAnsi="Garamond"/>
        </w:rPr>
      </w:pPr>
    </w:p>
    <w:p w14:paraId="3EEC49CE" w14:textId="3E313313" w:rsidR="00202084" w:rsidRPr="00202084" w:rsidRDefault="00202084" w:rsidP="00202084">
      <w:pPr>
        <w:jc w:val="center"/>
        <w:rPr>
          <w:rFonts w:ascii="Garamond" w:hAnsi="Garamond"/>
          <w:b/>
          <w:bCs/>
          <w:i/>
          <w:iCs/>
          <w:sz w:val="28"/>
          <w:szCs w:val="28"/>
        </w:rPr>
      </w:pPr>
      <w:r w:rsidRPr="00202084">
        <w:rPr>
          <w:rFonts w:ascii="Garamond" w:hAnsi="Garamond"/>
          <w:b/>
          <w:bCs/>
          <w:i/>
          <w:iCs/>
          <w:sz w:val="28"/>
          <w:szCs w:val="28"/>
        </w:rPr>
        <w:lastRenderedPageBreak/>
        <w:t>June Walk Booking Form</w:t>
      </w:r>
    </w:p>
    <w:p w14:paraId="77F006EF" w14:textId="77777777" w:rsidR="00202084" w:rsidRDefault="00202084" w:rsidP="00F14861">
      <w:pPr>
        <w:rPr>
          <w:rFonts w:ascii="Garamond" w:hAnsi="Garamond"/>
        </w:rPr>
      </w:pPr>
    </w:p>
    <w:p w14:paraId="14B84C93" w14:textId="7C74D93B" w:rsidR="00202084" w:rsidRPr="00202084" w:rsidRDefault="00202084" w:rsidP="00F14861">
      <w:pPr>
        <w:rPr>
          <w:rFonts w:ascii="Garamond" w:hAnsi="Garamond"/>
          <w:b/>
          <w:bCs/>
          <w:i/>
          <w:iCs/>
        </w:rPr>
      </w:pPr>
      <w:r w:rsidRPr="00202084">
        <w:rPr>
          <w:rFonts w:ascii="Garamond" w:hAnsi="Garamond"/>
          <w:b/>
          <w:bCs/>
          <w:i/>
          <w:iCs/>
        </w:rPr>
        <w:t>Name: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202084">
        <w:rPr>
          <w:rFonts w:ascii="Garamond" w:hAnsi="Garamond"/>
          <w:b/>
          <w:bCs/>
          <w:i/>
          <w:iCs/>
        </w:rPr>
        <w:t>Contact phone number:</w:t>
      </w:r>
    </w:p>
    <w:p w14:paraId="144D8B3E" w14:textId="77777777" w:rsidR="00202084" w:rsidRDefault="00202084" w:rsidP="00F14861">
      <w:pPr>
        <w:rPr>
          <w:rFonts w:ascii="Garamond" w:hAnsi="Garamond"/>
        </w:rPr>
      </w:pPr>
    </w:p>
    <w:p w14:paraId="05F5065B" w14:textId="77777777" w:rsidR="00202084" w:rsidRDefault="00202084" w:rsidP="00F14861">
      <w:pPr>
        <w:rPr>
          <w:rFonts w:ascii="Garamond" w:hAnsi="Garamond"/>
        </w:rPr>
      </w:pPr>
    </w:p>
    <w:p w14:paraId="1B30DB52" w14:textId="6F37684E" w:rsidR="00202084" w:rsidRPr="00202084" w:rsidRDefault="00202084" w:rsidP="00F14861">
      <w:pPr>
        <w:rPr>
          <w:rFonts w:ascii="Garamond" w:hAnsi="Garamond"/>
          <w:b/>
          <w:bCs/>
          <w:i/>
          <w:iCs/>
        </w:rPr>
      </w:pPr>
      <w:r w:rsidRPr="00202084">
        <w:rPr>
          <w:rFonts w:ascii="Garamond" w:hAnsi="Garamond"/>
          <w:b/>
          <w:bCs/>
          <w:i/>
          <w:iCs/>
        </w:rPr>
        <w:t xml:space="preserve">Number of people </w:t>
      </w:r>
      <w:r>
        <w:rPr>
          <w:rFonts w:ascii="Garamond" w:hAnsi="Garamond"/>
          <w:b/>
          <w:bCs/>
          <w:i/>
          <w:iCs/>
        </w:rPr>
        <w:t>attending</w:t>
      </w:r>
      <w:r w:rsidRPr="00202084">
        <w:rPr>
          <w:rFonts w:ascii="Garamond" w:hAnsi="Garamond"/>
          <w:b/>
          <w:bCs/>
          <w:i/>
          <w:iCs/>
        </w:rPr>
        <w:t>:</w:t>
      </w:r>
      <w:r>
        <w:rPr>
          <w:rFonts w:ascii="Garamond" w:hAnsi="Garamond"/>
          <w:b/>
          <w:bCs/>
          <w:i/>
          <w:iCs/>
        </w:rPr>
        <w:tab/>
      </w:r>
      <w:r>
        <w:rPr>
          <w:rFonts w:ascii="Garamond" w:hAnsi="Garamond"/>
          <w:b/>
          <w:bCs/>
          <w:i/>
          <w:iCs/>
        </w:rPr>
        <w:tab/>
      </w:r>
      <w:r>
        <w:rPr>
          <w:rFonts w:ascii="Garamond" w:hAnsi="Garamond"/>
          <w:b/>
          <w:bCs/>
          <w:i/>
          <w:iCs/>
        </w:rPr>
        <w:tab/>
        <w:t>Amount paid:</w:t>
      </w:r>
      <w:r>
        <w:rPr>
          <w:rFonts w:ascii="Garamond" w:hAnsi="Garamond"/>
          <w:b/>
          <w:bCs/>
          <w:i/>
          <w:iCs/>
        </w:rPr>
        <w:tab/>
      </w:r>
      <w:r>
        <w:rPr>
          <w:rFonts w:ascii="Garamond" w:hAnsi="Garamond"/>
          <w:b/>
          <w:bCs/>
          <w:i/>
          <w:iCs/>
        </w:rPr>
        <w:tab/>
      </w:r>
      <w:r>
        <w:rPr>
          <w:rFonts w:ascii="Garamond" w:hAnsi="Garamond"/>
          <w:b/>
          <w:bCs/>
          <w:i/>
          <w:iCs/>
        </w:rPr>
        <w:tab/>
        <w:t>(BACS/Cheque)</w:t>
      </w:r>
    </w:p>
    <w:p w14:paraId="36FBF4DE" w14:textId="77777777" w:rsidR="00EC552A" w:rsidRDefault="00EC552A" w:rsidP="00F14861">
      <w:pPr>
        <w:rPr>
          <w:rFonts w:ascii="Garamond" w:hAnsi="Garamond"/>
        </w:rPr>
      </w:pPr>
    </w:p>
    <w:p w14:paraId="47A8F877" w14:textId="77777777" w:rsidR="001D0415" w:rsidRDefault="001D0415" w:rsidP="00EC552A">
      <w:pPr>
        <w:jc w:val="center"/>
        <w:rPr>
          <w:rFonts w:ascii="Garamond" w:hAnsi="Garamond"/>
          <w:b/>
          <w:bCs/>
          <w:i/>
          <w:iCs/>
          <w:sz w:val="32"/>
          <w:szCs w:val="32"/>
        </w:rPr>
      </w:pPr>
    </w:p>
    <w:p w14:paraId="146FE269" w14:textId="77777777" w:rsidR="005D5839" w:rsidRDefault="001C1667" w:rsidP="005D5839">
      <w:pPr>
        <w:rPr>
          <w:rFonts w:ascii="Garamond" w:hAnsi="Garamond"/>
          <w:i/>
          <w:iCs/>
        </w:rPr>
      </w:pPr>
      <w:r>
        <w:rPr>
          <w:rFonts w:ascii="Garamond" w:hAnsi="Garamond"/>
          <w:i/>
          <w:iCs/>
        </w:rPr>
        <w:tab/>
        <w:t xml:space="preserve">          </w:t>
      </w:r>
    </w:p>
    <w:p w14:paraId="074CFEE7" w14:textId="16995C20" w:rsidR="008B5843" w:rsidRPr="005D5839" w:rsidRDefault="008B5843" w:rsidP="005D5839">
      <w:pPr>
        <w:jc w:val="center"/>
        <w:rPr>
          <w:rFonts w:ascii="Garamond" w:hAnsi="Garamond"/>
          <w:sz w:val="56"/>
          <w:szCs w:val="56"/>
        </w:rPr>
      </w:pPr>
      <w:r w:rsidRPr="005D5839">
        <w:rPr>
          <w:rFonts w:ascii="Garamond" w:hAnsi="Garamond"/>
          <w:b/>
          <w:sz w:val="56"/>
          <w:szCs w:val="56"/>
        </w:rPr>
        <w:t xml:space="preserve">Coach Excursion to </w:t>
      </w:r>
      <w:proofErr w:type="spellStart"/>
      <w:r w:rsidRPr="005D5839">
        <w:rPr>
          <w:rFonts w:ascii="Garamond" w:hAnsi="Garamond"/>
          <w:b/>
          <w:sz w:val="56"/>
          <w:szCs w:val="56"/>
        </w:rPr>
        <w:t>Oxburgh</w:t>
      </w:r>
      <w:proofErr w:type="spellEnd"/>
      <w:r w:rsidRPr="005D5839">
        <w:rPr>
          <w:rFonts w:ascii="Garamond" w:hAnsi="Garamond"/>
          <w:b/>
          <w:sz w:val="56"/>
          <w:szCs w:val="56"/>
        </w:rPr>
        <w:t xml:space="preserve"> Hall and the Bedingfeld Chapel/St. John the Evangelist Church, Oxborough on 15 July 2026</w:t>
      </w:r>
    </w:p>
    <w:p w14:paraId="2FDBAB1A" w14:textId="77777777" w:rsidR="008B5843" w:rsidRDefault="008B5843" w:rsidP="008B5843">
      <w:pPr>
        <w:pStyle w:val="Default"/>
        <w:rPr>
          <w:sz w:val="23"/>
        </w:rPr>
      </w:pPr>
    </w:p>
    <w:p w14:paraId="193FD8DB" w14:textId="328E9DA9" w:rsidR="008B5843" w:rsidRPr="001F4042" w:rsidRDefault="008B5843" w:rsidP="008B5843">
      <w:pPr>
        <w:pStyle w:val="Default"/>
      </w:pPr>
      <w:r w:rsidRPr="001F4042">
        <w:t xml:space="preserve">The 2026 coach excursion is to </w:t>
      </w:r>
      <w:proofErr w:type="spellStart"/>
      <w:r w:rsidRPr="001F4042">
        <w:t>Oxburgh</w:t>
      </w:r>
      <w:proofErr w:type="spellEnd"/>
      <w:r w:rsidRPr="001F4042">
        <w:t xml:space="preserve"> Hall, where we will have a guided tour which details the history of the hall, and then to the Bedingfeld Chapel, which is part of the </w:t>
      </w:r>
      <w:proofErr w:type="spellStart"/>
      <w:r w:rsidRPr="001F4042">
        <w:t>Oxburgh</w:t>
      </w:r>
      <w:proofErr w:type="spellEnd"/>
      <w:r w:rsidRPr="001F4042">
        <w:t xml:space="preserve"> Hall estate and St. John the Evangelist church which is the parish church of Oxborough. The excursion will be on Wednesday 15 July 2025. </w:t>
      </w:r>
      <w:r w:rsidRPr="001F4042">
        <w:rPr>
          <w:b/>
          <w:bCs/>
        </w:rPr>
        <w:t xml:space="preserve">We will leave </w:t>
      </w:r>
      <w:proofErr w:type="spellStart"/>
      <w:r w:rsidRPr="001F4042">
        <w:rPr>
          <w:b/>
          <w:bCs/>
        </w:rPr>
        <w:t>Oxburgh</w:t>
      </w:r>
      <w:proofErr w:type="spellEnd"/>
      <w:r w:rsidRPr="001F4042">
        <w:rPr>
          <w:b/>
          <w:bCs/>
        </w:rPr>
        <w:t xml:space="preserve"> Hall at </w:t>
      </w:r>
      <w:r w:rsidR="001F4042" w:rsidRPr="001F4042">
        <w:rPr>
          <w:b/>
          <w:bCs/>
        </w:rPr>
        <w:t>4.00</w:t>
      </w:r>
      <w:r w:rsidRPr="001F4042">
        <w:rPr>
          <w:b/>
          <w:bCs/>
        </w:rPr>
        <w:t>pm.</w:t>
      </w:r>
    </w:p>
    <w:p w14:paraId="416F0191" w14:textId="77777777" w:rsidR="008B5843" w:rsidRDefault="008B5843" w:rsidP="008B5843">
      <w:pPr>
        <w:pStyle w:val="Default"/>
        <w:rPr>
          <w:sz w:val="23"/>
        </w:rPr>
      </w:pPr>
    </w:p>
    <w:p w14:paraId="5A9BFC1E" w14:textId="77777777" w:rsidR="008B5843" w:rsidRPr="001F4042" w:rsidRDefault="008B5843" w:rsidP="008B5843">
      <w:pPr>
        <w:pStyle w:val="Default"/>
      </w:pPr>
      <w:r w:rsidRPr="001F4042">
        <w:t>There will be four pick-up points:</w:t>
      </w:r>
    </w:p>
    <w:p w14:paraId="5D6E066B" w14:textId="77777777" w:rsidR="008B5843" w:rsidRDefault="008B5843" w:rsidP="008B5843">
      <w:pPr>
        <w:pStyle w:val="Default"/>
        <w:rPr>
          <w:sz w:val="23"/>
        </w:rPr>
      </w:pPr>
    </w:p>
    <w:p w14:paraId="2D23E45D" w14:textId="6EB50914" w:rsidR="008B5843" w:rsidRDefault="008B5843" w:rsidP="008B5843">
      <w:pPr>
        <w:pStyle w:val="Default"/>
      </w:pPr>
      <w:r>
        <w:rPr>
          <w:sz w:val="23"/>
        </w:rPr>
        <w:t xml:space="preserve">1) </w:t>
      </w:r>
      <w:r w:rsidR="001F4042">
        <w:rPr>
          <w:b/>
          <w:bCs/>
          <w:sz w:val="23"/>
        </w:rPr>
        <w:t>The Tramway</w:t>
      </w:r>
      <w:r>
        <w:rPr>
          <w:b/>
          <w:sz w:val="23"/>
        </w:rPr>
        <w:t>,</w:t>
      </w:r>
      <w:r w:rsidR="001F4042">
        <w:rPr>
          <w:b/>
          <w:sz w:val="23"/>
        </w:rPr>
        <w:t xml:space="preserve"> Lowestoft Road</w:t>
      </w:r>
      <w:r>
        <w:rPr>
          <w:b/>
          <w:sz w:val="23"/>
        </w:rPr>
        <w:t xml:space="preserve"> Gorleston – </w:t>
      </w:r>
      <w:r w:rsidR="00BC7C69">
        <w:rPr>
          <w:b/>
          <w:sz w:val="23"/>
        </w:rPr>
        <w:t>8.</w:t>
      </w:r>
      <w:r w:rsidR="001F4042">
        <w:rPr>
          <w:b/>
          <w:sz w:val="23"/>
        </w:rPr>
        <w:t>3</w:t>
      </w:r>
      <w:r w:rsidR="00BC7C69">
        <w:rPr>
          <w:b/>
          <w:sz w:val="23"/>
        </w:rPr>
        <w:t>0</w:t>
      </w:r>
      <w:r>
        <w:rPr>
          <w:b/>
          <w:sz w:val="23"/>
        </w:rPr>
        <w:t>am</w:t>
      </w:r>
    </w:p>
    <w:p w14:paraId="54FC98FA" w14:textId="1D5C476D" w:rsidR="008B5843" w:rsidRDefault="008B5843" w:rsidP="008B5843">
      <w:pPr>
        <w:pStyle w:val="Default"/>
      </w:pPr>
      <w:r>
        <w:rPr>
          <w:sz w:val="23"/>
        </w:rPr>
        <w:t xml:space="preserve">2) </w:t>
      </w:r>
      <w:r>
        <w:rPr>
          <w:b/>
          <w:bCs/>
          <w:sz w:val="23"/>
        </w:rPr>
        <w:t>The</w:t>
      </w:r>
      <w:r>
        <w:rPr>
          <w:sz w:val="23"/>
        </w:rPr>
        <w:t xml:space="preserve"> </w:t>
      </w:r>
      <w:r>
        <w:rPr>
          <w:b/>
          <w:bCs/>
          <w:sz w:val="23"/>
        </w:rPr>
        <w:t>National Express</w:t>
      </w:r>
      <w:r>
        <w:rPr>
          <w:sz w:val="23"/>
        </w:rPr>
        <w:t xml:space="preserve"> </w:t>
      </w:r>
      <w:r>
        <w:rPr>
          <w:b/>
          <w:bCs/>
          <w:sz w:val="23"/>
        </w:rPr>
        <w:t xml:space="preserve">coach </w:t>
      </w:r>
      <w:proofErr w:type="gramStart"/>
      <w:r>
        <w:rPr>
          <w:b/>
          <w:bCs/>
          <w:sz w:val="23"/>
        </w:rPr>
        <w:t>stop</w:t>
      </w:r>
      <w:proofErr w:type="gramEnd"/>
      <w:r>
        <w:rPr>
          <w:b/>
          <w:sz w:val="23"/>
        </w:rPr>
        <w:t xml:space="preserve">, Market Gates (outside Costa Coffee) – </w:t>
      </w:r>
      <w:r w:rsidR="001F4042">
        <w:rPr>
          <w:b/>
          <w:sz w:val="23"/>
        </w:rPr>
        <w:t>8.50</w:t>
      </w:r>
      <w:r>
        <w:rPr>
          <w:b/>
          <w:sz w:val="23"/>
        </w:rPr>
        <w:t>am</w:t>
      </w:r>
    </w:p>
    <w:p w14:paraId="79859CD0" w14:textId="489CCDB0" w:rsidR="008B5843" w:rsidRDefault="008B5843" w:rsidP="008B5843">
      <w:pPr>
        <w:pStyle w:val="Default"/>
      </w:pPr>
      <w:r>
        <w:rPr>
          <w:sz w:val="23"/>
        </w:rPr>
        <w:t xml:space="preserve">3) </w:t>
      </w:r>
      <w:r>
        <w:rPr>
          <w:b/>
          <w:sz w:val="23"/>
        </w:rPr>
        <w:t xml:space="preserve">Barnard Crescent – </w:t>
      </w:r>
      <w:r w:rsidR="00BC7C69">
        <w:rPr>
          <w:b/>
          <w:sz w:val="23"/>
        </w:rPr>
        <w:t>9.</w:t>
      </w:r>
      <w:r w:rsidR="001F4042">
        <w:rPr>
          <w:b/>
          <w:sz w:val="23"/>
        </w:rPr>
        <w:t>00</w:t>
      </w:r>
      <w:r>
        <w:rPr>
          <w:b/>
          <w:sz w:val="23"/>
        </w:rPr>
        <w:t>am</w:t>
      </w:r>
    </w:p>
    <w:p w14:paraId="15DDCA48" w14:textId="0A5A3782" w:rsidR="008B5843" w:rsidRDefault="008B5843" w:rsidP="008B5843">
      <w:pPr>
        <w:pStyle w:val="Default"/>
        <w:rPr>
          <w:b/>
          <w:sz w:val="23"/>
        </w:rPr>
      </w:pPr>
      <w:r>
        <w:rPr>
          <w:sz w:val="23"/>
        </w:rPr>
        <w:t xml:space="preserve">4) </w:t>
      </w:r>
      <w:r>
        <w:rPr>
          <w:b/>
          <w:bCs/>
          <w:sz w:val="23"/>
        </w:rPr>
        <w:t>The Old</w:t>
      </w:r>
      <w:r>
        <w:rPr>
          <w:sz w:val="23"/>
        </w:rPr>
        <w:t xml:space="preserve"> </w:t>
      </w:r>
      <w:r>
        <w:rPr>
          <w:b/>
          <w:sz w:val="23"/>
        </w:rPr>
        <w:t xml:space="preserve">Police Station, Caister – </w:t>
      </w:r>
      <w:r w:rsidR="00BC7C69">
        <w:rPr>
          <w:b/>
          <w:sz w:val="23"/>
        </w:rPr>
        <w:t>9.15</w:t>
      </w:r>
      <w:r>
        <w:rPr>
          <w:b/>
          <w:sz w:val="23"/>
        </w:rPr>
        <w:t>am</w:t>
      </w:r>
    </w:p>
    <w:p w14:paraId="4F41F96F" w14:textId="77777777" w:rsidR="008B5843" w:rsidRDefault="008B5843" w:rsidP="008B5843">
      <w:pPr>
        <w:pStyle w:val="Default"/>
      </w:pPr>
    </w:p>
    <w:p w14:paraId="78A5E33A" w14:textId="77777777" w:rsidR="008B5843" w:rsidRPr="001F4042" w:rsidRDefault="008B5843" w:rsidP="008B5843">
      <w:pPr>
        <w:pStyle w:val="Default"/>
        <w:rPr>
          <w:sz w:val="28"/>
          <w:szCs w:val="28"/>
        </w:rPr>
      </w:pPr>
      <w:r w:rsidRPr="001F4042">
        <w:rPr>
          <w:b/>
          <w:i/>
          <w:iCs/>
          <w:sz w:val="28"/>
          <w:szCs w:val="28"/>
        </w:rPr>
        <w:t>Please arrive at the pick-up point that you wish to board the coach at least 10 minutes prior to the time of the coach arrival.</w:t>
      </w:r>
    </w:p>
    <w:p w14:paraId="0F0B1552" w14:textId="77777777" w:rsidR="008B5843" w:rsidRDefault="008B5843" w:rsidP="008B5843">
      <w:pPr>
        <w:pStyle w:val="Default"/>
        <w:rPr>
          <w:i/>
          <w:iCs/>
          <w:sz w:val="23"/>
        </w:rPr>
      </w:pPr>
    </w:p>
    <w:p w14:paraId="373D97F9" w14:textId="77777777" w:rsidR="008B5843" w:rsidRDefault="008B5843" w:rsidP="008B5843">
      <w:pPr>
        <w:pStyle w:val="Default"/>
        <w:rPr>
          <w:sz w:val="23"/>
        </w:rPr>
      </w:pPr>
      <w:r>
        <w:rPr>
          <w:sz w:val="23"/>
        </w:rPr>
        <w:t xml:space="preserve">The Coach will be free for members of the GYLHAS, but there will be a charge of £10.00 per person for non-members of the Society. The entrance to </w:t>
      </w:r>
      <w:proofErr w:type="spellStart"/>
      <w:r>
        <w:rPr>
          <w:sz w:val="23"/>
        </w:rPr>
        <w:t>Oxburgh</w:t>
      </w:r>
      <w:proofErr w:type="spellEnd"/>
      <w:r>
        <w:rPr>
          <w:sz w:val="23"/>
        </w:rPr>
        <w:t xml:space="preserve"> Hall and Gardens is free to National Trust members (please bring proof of membership with you on the trip. You will need to show your membership card before you enter) and for Non-members of the National Trust: £13.30 per person (Adult) and £6.65 Child under 18). The tour of the Hall is £4.00 per person. Please note that whilst there is no charge to visit the parish church at Oxborough, it is suggested that a voluntary donation of £1 per person be made to the church.</w:t>
      </w:r>
    </w:p>
    <w:p w14:paraId="69AD9B5C" w14:textId="77777777" w:rsidR="00D67A4D" w:rsidRDefault="00D67A4D" w:rsidP="008B5843">
      <w:pPr>
        <w:pStyle w:val="Default"/>
        <w:rPr>
          <w:sz w:val="23"/>
        </w:rPr>
      </w:pPr>
    </w:p>
    <w:p w14:paraId="0F30514D" w14:textId="77777777" w:rsidR="00D67A4D" w:rsidRPr="00D67A4D" w:rsidRDefault="00D67A4D" w:rsidP="00D67A4D">
      <w:pPr>
        <w:rPr>
          <w:rFonts w:ascii="Garamond" w:hAnsi="Garamond"/>
          <w:b/>
          <w:bCs/>
        </w:rPr>
      </w:pPr>
      <w:r w:rsidRPr="00D67A4D">
        <w:rPr>
          <w:rFonts w:ascii="Garamond" w:hAnsi="Garamond"/>
          <w:b/>
          <w:bCs/>
        </w:rPr>
        <w:t>How to Book:</w:t>
      </w:r>
    </w:p>
    <w:p w14:paraId="4BABA8A6" w14:textId="77777777" w:rsidR="00D67A4D" w:rsidRPr="00D67A4D" w:rsidRDefault="00D67A4D" w:rsidP="00D67A4D">
      <w:pPr>
        <w:numPr>
          <w:ilvl w:val="0"/>
          <w:numId w:val="2"/>
        </w:numPr>
        <w:suppressAutoHyphens w:val="0"/>
        <w:autoSpaceDN/>
        <w:spacing w:after="160" w:line="259" w:lineRule="auto"/>
        <w:textAlignment w:val="auto"/>
        <w:rPr>
          <w:rFonts w:ascii="Garamond" w:hAnsi="Garamond"/>
        </w:rPr>
      </w:pPr>
      <w:r w:rsidRPr="00D67A4D">
        <w:rPr>
          <w:rFonts w:ascii="Garamond" w:hAnsi="Garamond"/>
        </w:rPr>
        <w:t xml:space="preserve">Send booking form with a cheque made payable to GYLHAS to: Michael Wadsworth, 38 Priory Street, Gorleston, Great Yarmouth, Norfolk NR31 6NG.  </w:t>
      </w:r>
    </w:p>
    <w:p w14:paraId="1371D28E" w14:textId="77777777" w:rsidR="00D67A4D" w:rsidRPr="00D67A4D" w:rsidRDefault="00D67A4D" w:rsidP="00D67A4D">
      <w:pPr>
        <w:numPr>
          <w:ilvl w:val="0"/>
          <w:numId w:val="2"/>
        </w:numPr>
        <w:suppressAutoHyphens w:val="0"/>
        <w:autoSpaceDN/>
        <w:spacing w:after="160" w:line="259" w:lineRule="auto"/>
        <w:textAlignment w:val="auto"/>
        <w:rPr>
          <w:rFonts w:ascii="Garamond" w:hAnsi="Garamond"/>
        </w:rPr>
      </w:pPr>
      <w:r w:rsidRPr="00D67A4D">
        <w:rPr>
          <w:rFonts w:ascii="Garamond" w:hAnsi="Garamond"/>
        </w:rPr>
        <w:t>Complete booking form and bring with a cheque made payable to GYLHAS to the next GYLHAS meeting.</w:t>
      </w:r>
    </w:p>
    <w:p w14:paraId="10A75ACB" w14:textId="77777777" w:rsidR="00D67A4D" w:rsidRPr="00D67A4D" w:rsidRDefault="00D67A4D" w:rsidP="00D67A4D">
      <w:pPr>
        <w:numPr>
          <w:ilvl w:val="0"/>
          <w:numId w:val="2"/>
        </w:numPr>
        <w:suppressAutoHyphens w:val="0"/>
        <w:autoSpaceDN/>
        <w:spacing w:after="160" w:line="259" w:lineRule="auto"/>
        <w:textAlignment w:val="auto"/>
        <w:rPr>
          <w:rFonts w:ascii="Garamond" w:hAnsi="Garamond"/>
        </w:rPr>
      </w:pPr>
      <w:r w:rsidRPr="00D67A4D">
        <w:rPr>
          <w:rFonts w:ascii="Garamond" w:hAnsi="Garamond"/>
        </w:rPr>
        <w:t xml:space="preserve">Make payment and email the booking form to </w:t>
      </w:r>
      <w:hyperlink r:id="rId13" w:history="1">
        <w:r w:rsidRPr="00D67A4D">
          <w:rPr>
            <w:rStyle w:val="Hyperlink"/>
            <w:rFonts w:ascii="Garamond" w:hAnsi="Garamond"/>
          </w:rPr>
          <w:t>mailto:infogylhas@gmail.com</w:t>
        </w:r>
      </w:hyperlink>
      <w:r w:rsidRPr="00D67A4D">
        <w:rPr>
          <w:rFonts w:ascii="Garamond" w:hAnsi="Garamond"/>
        </w:rPr>
        <w:t xml:space="preserve">. </w:t>
      </w:r>
    </w:p>
    <w:p w14:paraId="35C32C4D" w14:textId="170909D8" w:rsidR="00D67A4D" w:rsidRDefault="00D67A4D" w:rsidP="00D67A4D">
      <w:pPr>
        <w:suppressAutoHyphens w:val="0"/>
        <w:autoSpaceDN/>
        <w:spacing w:after="160" w:line="259" w:lineRule="auto"/>
        <w:textAlignment w:val="auto"/>
        <w:rPr>
          <w:rFonts w:ascii="Garamond" w:hAnsi="Garamond"/>
        </w:rPr>
      </w:pPr>
      <w:r w:rsidRPr="00D67A4D">
        <w:rPr>
          <w:rFonts w:ascii="Garamond" w:hAnsi="Garamond"/>
        </w:rPr>
        <w:t xml:space="preserve">Preferred payment is via online banking using account name – GYLHAS Sort code 40 22 22 Account number 00401331 adding </w:t>
      </w:r>
      <w:r>
        <w:rPr>
          <w:rFonts w:ascii="Garamond" w:hAnsi="Garamond"/>
        </w:rPr>
        <w:t>TRIP</w:t>
      </w:r>
      <w:r w:rsidRPr="00D67A4D">
        <w:rPr>
          <w:rFonts w:ascii="Garamond" w:hAnsi="Garamond"/>
        </w:rPr>
        <w:t xml:space="preserve">26 and your surname as a reference. If you are unable to pay by BACS, </w:t>
      </w:r>
      <w:r w:rsidRPr="00D67A4D">
        <w:rPr>
          <w:rFonts w:ascii="Garamond" w:hAnsi="Garamond"/>
        </w:rPr>
        <w:lastRenderedPageBreak/>
        <w:t>then payment can be made by a cheque made payable to GYLHAS and sent to Michael Wadsworth. Michael Wadsworth can be contacted on 07707 066629.</w:t>
      </w:r>
    </w:p>
    <w:p w14:paraId="2756EE56" w14:textId="7602677D" w:rsidR="00D67A4D" w:rsidRPr="0009557B" w:rsidRDefault="00D67A4D" w:rsidP="0009557B">
      <w:pPr>
        <w:suppressAutoHyphens w:val="0"/>
        <w:autoSpaceDN/>
        <w:spacing w:after="160" w:line="259" w:lineRule="auto"/>
        <w:jc w:val="center"/>
        <w:textAlignment w:val="auto"/>
        <w:rPr>
          <w:rFonts w:ascii="Garamond" w:hAnsi="Garamond"/>
          <w:b/>
          <w:bCs/>
          <w:i/>
          <w:iCs/>
          <w:sz w:val="28"/>
          <w:szCs w:val="28"/>
        </w:rPr>
      </w:pPr>
      <w:r w:rsidRPr="0009557B">
        <w:rPr>
          <w:rFonts w:ascii="Garamond" w:hAnsi="Garamond"/>
          <w:b/>
          <w:bCs/>
          <w:i/>
          <w:iCs/>
          <w:sz w:val="28"/>
          <w:szCs w:val="28"/>
        </w:rPr>
        <w:t>Summer Excursion Booking Form</w:t>
      </w:r>
    </w:p>
    <w:p w14:paraId="406B08FD" w14:textId="77777777" w:rsidR="00D67A4D" w:rsidRDefault="00D67A4D" w:rsidP="00D67A4D">
      <w:pPr>
        <w:rPr>
          <w:rFonts w:ascii="Garamond" w:hAnsi="Garamond"/>
          <w:b/>
          <w:bCs/>
        </w:rPr>
      </w:pPr>
      <w:r w:rsidRPr="0009557B">
        <w:rPr>
          <w:rFonts w:ascii="Garamond" w:hAnsi="Garamond"/>
          <w:b/>
          <w:bCs/>
        </w:rPr>
        <w:t>Name(s):</w:t>
      </w:r>
      <w:r w:rsidRPr="0009557B">
        <w:rPr>
          <w:rFonts w:ascii="Garamond" w:hAnsi="Garamond"/>
          <w:b/>
          <w:bCs/>
        </w:rPr>
        <w:tab/>
      </w:r>
      <w:r w:rsidRPr="0009557B">
        <w:rPr>
          <w:rFonts w:ascii="Garamond" w:hAnsi="Garamond"/>
          <w:b/>
          <w:bCs/>
        </w:rPr>
        <w:tab/>
      </w:r>
      <w:r w:rsidRPr="0009557B">
        <w:rPr>
          <w:rFonts w:ascii="Garamond" w:hAnsi="Garamond"/>
          <w:b/>
          <w:bCs/>
        </w:rPr>
        <w:tab/>
      </w:r>
      <w:r w:rsidRPr="0009557B">
        <w:rPr>
          <w:rFonts w:ascii="Garamond" w:hAnsi="Garamond"/>
          <w:b/>
          <w:bCs/>
        </w:rPr>
        <w:tab/>
      </w:r>
      <w:r w:rsidRPr="0009557B">
        <w:rPr>
          <w:rFonts w:ascii="Garamond" w:hAnsi="Garamond"/>
          <w:b/>
          <w:bCs/>
        </w:rPr>
        <w:tab/>
        <w:t>Contact phone number:</w:t>
      </w:r>
    </w:p>
    <w:p w14:paraId="35D01546" w14:textId="77777777" w:rsidR="0009557B" w:rsidRPr="0009557B" w:rsidRDefault="0009557B" w:rsidP="00D67A4D">
      <w:pPr>
        <w:rPr>
          <w:rFonts w:ascii="Garamond" w:hAnsi="Garamond"/>
          <w:b/>
          <w:bCs/>
        </w:rPr>
      </w:pPr>
    </w:p>
    <w:p w14:paraId="654499B1" w14:textId="77777777" w:rsidR="00D67A4D" w:rsidRPr="0009557B" w:rsidRDefault="00D67A4D" w:rsidP="00D67A4D">
      <w:pPr>
        <w:rPr>
          <w:rFonts w:ascii="Garamond" w:hAnsi="Garamond"/>
          <w:b/>
          <w:bCs/>
        </w:rPr>
      </w:pPr>
      <w:r w:rsidRPr="0009557B">
        <w:rPr>
          <w:rFonts w:ascii="Garamond" w:hAnsi="Garamond"/>
          <w:b/>
          <w:bCs/>
        </w:rPr>
        <w:t>Address:</w:t>
      </w:r>
    </w:p>
    <w:p w14:paraId="13C8F598" w14:textId="77777777" w:rsidR="00D67A4D" w:rsidRPr="0009557B" w:rsidRDefault="00D67A4D" w:rsidP="00D67A4D">
      <w:pPr>
        <w:rPr>
          <w:rFonts w:ascii="Garamond" w:hAnsi="Garamond"/>
          <w:b/>
          <w:bCs/>
        </w:rPr>
      </w:pPr>
    </w:p>
    <w:p w14:paraId="1F8276FA" w14:textId="77777777" w:rsidR="00D67A4D" w:rsidRPr="0009557B" w:rsidRDefault="00D67A4D" w:rsidP="00D67A4D">
      <w:pPr>
        <w:pStyle w:val="ListParagraph"/>
        <w:numPr>
          <w:ilvl w:val="0"/>
          <w:numId w:val="3"/>
        </w:numPr>
        <w:suppressAutoHyphens w:val="0"/>
        <w:autoSpaceDN/>
        <w:spacing w:after="160" w:line="259" w:lineRule="auto"/>
        <w:textAlignment w:val="auto"/>
        <w:rPr>
          <w:rFonts w:ascii="Garamond" w:hAnsi="Garamond"/>
          <w:i/>
          <w:iCs/>
        </w:rPr>
      </w:pPr>
      <w:r w:rsidRPr="0009557B">
        <w:rPr>
          <w:rFonts w:ascii="Garamond" w:hAnsi="Garamond"/>
          <w:b/>
          <w:bCs/>
        </w:rPr>
        <w:t xml:space="preserve">Number of coach places required: </w:t>
      </w:r>
      <w:r w:rsidRPr="0009557B">
        <w:rPr>
          <w:rFonts w:ascii="Garamond" w:hAnsi="Garamond"/>
        </w:rPr>
        <w:t>GYLHAS member FREE</w:t>
      </w:r>
      <w:r w:rsidRPr="0009557B">
        <w:rPr>
          <w:rFonts w:ascii="Garamond" w:hAnsi="Garamond"/>
          <w:i/>
          <w:iCs/>
        </w:rPr>
        <w:t>: (Non GYLHAS member £10.00 per person)</w:t>
      </w:r>
    </w:p>
    <w:p w14:paraId="6B1B157B" w14:textId="77777777" w:rsidR="00D67A4D" w:rsidRPr="0009557B" w:rsidRDefault="00D67A4D" w:rsidP="00D67A4D">
      <w:pPr>
        <w:pStyle w:val="ListParagraph"/>
        <w:rPr>
          <w:rFonts w:ascii="Garamond" w:hAnsi="Garamond"/>
          <w:b/>
          <w:bCs/>
          <w:i/>
          <w:iCs/>
        </w:rPr>
      </w:pPr>
    </w:p>
    <w:p w14:paraId="09140686" w14:textId="77777777" w:rsidR="00D67A4D" w:rsidRPr="0009557B" w:rsidRDefault="00D67A4D" w:rsidP="00D67A4D">
      <w:pPr>
        <w:pStyle w:val="ListParagraph"/>
        <w:numPr>
          <w:ilvl w:val="0"/>
          <w:numId w:val="3"/>
        </w:numPr>
        <w:suppressAutoHyphens w:val="0"/>
        <w:autoSpaceDN/>
        <w:spacing w:after="160" w:line="259" w:lineRule="auto"/>
        <w:textAlignment w:val="auto"/>
        <w:rPr>
          <w:rFonts w:ascii="Garamond" w:hAnsi="Garamond"/>
          <w:b/>
          <w:bCs/>
        </w:rPr>
      </w:pPr>
      <w:r w:rsidRPr="0009557B">
        <w:rPr>
          <w:rFonts w:ascii="Garamond" w:hAnsi="Garamond"/>
          <w:b/>
          <w:bCs/>
        </w:rPr>
        <w:t xml:space="preserve">Number of </w:t>
      </w:r>
      <w:proofErr w:type="spellStart"/>
      <w:r w:rsidRPr="0009557B">
        <w:rPr>
          <w:rFonts w:ascii="Garamond" w:hAnsi="Garamond"/>
          <w:b/>
          <w:bCs/>
        </w:rPr>
        <w:t>Oxburgh</w:t>
      </w:r>
      <w:proofErr w:type="spellEnd"/>
      <w:r w:rsidRPr="0009557B">
        <w:rPr>
          <w:rFonts w:ascii="Garamond" w:hAnsi="Garamond"/>
          <w:b/>
          <w:bCs/>
        </w:rPr>
        <w:t xml:space="preserve"> Hall tickets required: </w:t>
      </w:r>
      <w:r w:rsidRPr="0009557B">
        <w:rPr>
          <w:rFonts w:ascii="Garamond" w:hAnsi="Garamond"/>
        </w:rPr>
        <w:t xml:space="preserve">£13.30 per person for non-National Trust members - </w:t>
      </w:r>
      <w:proofErr w:type="spellStart"/>
      <w:r w:rsidRPr="0009557B">
        <w:rPr>
          <w:rFonts w:ascii="Garamond" w:hAnsi="Garamond"/>
        </w:rPr>
        <w:t>Oxburgh</w:t>
      </w:r>
      <w:proofErr w:type="spellEnd"/>
      <w:r w:rsidRPr="0009557B">
        <w:rPr>
          <w:rFonts w:ascii="Garamond" w:hAnsi="Garamond"/>
        </w:rPr>
        <w:t xml:space="preserve"> Hall (National Trust members £0.00) </w:t>
      </w:r>
    </w:p>
    <w:p w14:paraId="604AF973" w14:textId="77777777" w:rsidR="00D67A4D" w:rsidRPr="0009557B" w:rsidRDefault="00D67A4D" w:rsidP="00D67A4D">
      <w:pPr>
        <w:pStyle w:val="ListParagraph"/>
        <w:rPr>
          <w:rFonts w:ascii="Garamond" w:hAnsi="Garamond"/>
          <w:b/>
          <w:bCs/>
        </w:rPr>
      </w:pPr>
    </w:p>
    <w:p w14:paraId="3750A883" w14:textId="77777777" w:rsidR="00D67A4D" w:rsidRPr="0009557B" w:rsidRDefault="00D67A4D" w:rsidP="00D67A4D">
      <w:pPr>
        <w:pStyle w:val="ListParagraph"/>
        <w:numPr>
          <w:ilvl w:val="0"/>
          <w:numId w:val="3"/>
        </w:numPr>
        <w:suppressAutoHyphens w:val="0"/>
        <w:autoSpaceDN/>
        <w:spacing w:after="160" w:line="259" w:lineRule="auto"/>
        <w:textAlignment w:val="auto"/>
        <w:rPr>
          <w:rFonts w:ascii="Garamond" w:hAnsi="Garamond"/>
          <w:b/>
          <w:bCs/>
          <w:i/>
          <w:iCs/>
        </w:rPr>
      </w:pPr>
      <w:r w:rsidRPr="0009557B">
        <w:rPr>
          <w:rFonts w:ascii="Garamond" w:hAnsi="Garamond"/>
          <w:b/>
          <w:bCs/>
        </w:rPr>
        <w:t xml:space="preserve">Number of </w:t>
      </w:r>
      <w:proofErr w:type="spellStart"/>
      <w:r w:rsidRPr="0009557B">
        <w:rPr>
          <w:rFonts w:ascii="Garamond" w:hAnsi="Garamond"/>
          <w:b/>
          <w:bCs/>
        </w:rPr>
        <w:t>Oxburgh</w:t>
      </w:r>
      <w:proofErr w:type="spellEnd"/>
      <w:r w:rsidRPr="0009557B">
        <w:rPr>
          <w:rFonts w:ascii="Garamond" w:hAnsi="Garamond"/>
          <w:b/>
          <w:bCs/>
        </w:rPr>
        <w:t xml:space="preserve"> Hall guided tours required: </w:t>
      </w:r>
      <w:r w:rsidRPr="0009557B">
        <w:rPr>
          <w:rFonts w:ascii="Garamond" w:hAnsi="Garamond"/>
        </w:rPr>
        <w:t>£4 per person</w:t>
      </w:r>
    </w:p>
    <w:p w14:paraId="2C5D8D79" w14:textId="77777777" w:rsidR="00D67A4D" w:rsidRPr="0009557B" w:rsidRDefault="00D67A4D" w:rsidP="00D67A4D">
      <w:pPr>
        <w:pStyle w:val="ListParagraph"/>
        <w:rPr>
          <w:rFonts w:ascii="Garamond" w:hAnsi="Garamond"/>
          <w:b/>
          <w:bCs/>
          <w:i/>
          <w:iCs/>
        </w:rPr>
      </w:pPr>
    </w:p>
    <w:p w14:paraId="1C09134E" w14:textId="77777777" w:rsidR="00D67A4D" w:rsidRPr="0009557B" w:rsidRDefault="00D67A4D" w:rsidP="00D67A4D">
      <w:pPr>
        <w:pStyle w:val="ListParagraph"/>
        <w:numPr>
          <w:ilvl w:val="0"/>
          <w:numId w:val="3"/>
        </w:numPr>
        <w:suppressAutoHyphens w:val="0"/>
        <w:autoSpaceDN/>
        <w:spacing w:after="160" w:line="259" w:lineRule="auto"/>
        <w:textAlignment w:val="auto"/>
        <w:rPr>
          <w:rFonts w:ascii="Garamond" w:hAnsi="Garamond"/>
          <w:b/>
          <w:bCs/>
          <w:i/>
          <w:iCs/>
        </w:rPr>
      </w:pPr>
      <w:r w:rsidRPr="0009557B">
        <w:rPr>
          <w:rFonts w:ascii="Garamond" w:hAnsi="Garamond"/>
          <w:b/>
          <w:bCs/>
        </w:rPr>
        <w:t>Pick up point:</w:t>
      </w:r>
      <w:r w:rsidRPr="0009557B">
        <w:rPr>
          <w:rFonts w:ascii="Garamond" w:hAnsi="Garamond"/>
          <w:b/>
          <w:bCs/>
          <w:i/>
          <w:iCs/>
        </w:rPr>
        <w:t xml:space="preserve"> </w:t>
      </w:r>
      <w:r w:rsidRPr="0009557B">
        <w:rPr>
          <w:rFonts w:ascii="Garamond" w:hAnsi="Garamond"/>
          <w:i/>
          <w:iCs/>
        </w:rPr>
        <w:t>Tick where applicable</w:t>
      </w:r>
    </w:p>
    <w:p w14:paraId="23366198" w14:textId="77777777" w:rsidR="00D67A4D" w:rsidRPr="0009557B" w:rsidRDefault="00D67A4D" w:rsidP="00D67A4D">
      <w:pPr>
        <w:pStyle w:val="ListParagraph"/>
        <w:numPr>
          <w:ilvl w:val="0"/>
          <w:numId w:val="4"/>
        </w:numPr>
        <w:suppressAutoHyphens w:val="0"/>
        <w:autoSpaceDN/>
        <w:spacing w:after="160" w:line="259" w:lineRule="auto"/>
        <w:textAlignment w:val="auto"/>
        <w:rPr>
          <w:rFonts w:ascii="Garamond" w:hAnsi="Garamond"/>
          <w:b/>
          <w:bCs/>
        </w:rPr>
      </w:pPr>
      <w:r w:rsidRPr="0009557B">
        <w:rPr>
          <w:rFonts w:ascii="Garamond" w:hAnsi="Garamond"/>
          <w:b/>
          <w:bCs/>
        </w:rPr>
        <w:t>The Tramway, Lowestoft Road, Gorleston – 8.30am</w:t>
      </w:r>
    </w:p>
    <w:p w14:paraId="784AB7EB" w14:textId="77777777" w:rsidR="00D67A4D" w:rsidRPr="0009557B" w:rsidRDefault="00D67A4D" w:rsidP="00D67A4D">
      <w:pPr>
        <w:pStyle w:val="ListParagraph"/>
        <w:numPr>
          <w:ilvl w:val="0"/>
          <w:numId w:val="4"/>
        </w:numPr>
        <w:suppressAutoHyphens w:val="0"/>
        <w:autoSpaceDN/>
        <w:spacing w:after="160" w:line="259" w:lineRule="auto"/>
        <w:textAlignment w:val="auto"/>
        <w:rPr>
          <w:rFonts w:ascii="Garamond" w:hAnsi="Garamond"/>
          <w:b/>
          <w:bCs/>
        </w:rPr>
      </w:pPr>
      <w:r w:rsidRPr="0009557B">
        <w:rPr>
          <w:rFonts w:ascii="Garamond" w:hAnsi="Garamond"/>
          <w:b/>
          <w:bCs/>
        </w:rPr>
        <w:t>National Express Coach stop, Market Gates (outside Costa Coffee) – 8.50am</w:t>
      </w:r>
    </w:p>
    <w:p w14:paraId="657E98F2" w14:textId="77777777" w:rsidR="00D67A4D" w:rsidRPr="0009557B" w:rsidRDefault="00D67A4D" w:rsidP="00D67A4D">
      <w:pPr>
        <w:pStyle w:val="ListParagraph"/>
        <w:numPr>
          <w:ilvl w:val="0"/>
          <w:numId w:val="4"/>
        </w:numPr>
        <w:suppressAutoHyphens w:val="0"/>
        <w:autoSpaceDN/>
        <w:spacing w:after="160" w:line="259" w:lineRule="auto"/>
        <w:textAlignment w:val="auto"/>
        <w:rPr>
          <w:rFonts w:ascii="Garamond" w:hAnsi="Garamond"/>
          <w:b/>
          <w:bCs/>
        </w:rPr>
      </w:pPr>
      <w:r w:rsidRPr="0009557B">
        <w:rPr>
          <w:rFonts w:ascii="Garamond" w:hAnsi="Garamond"/>
          <w:b/>
          <w:bCs/>
        </w:rPr>
        <w:t>Barnard Crescent – 9.00am</w:t>
      </w:r>
    </w:p>
    <w:p w14:paraId="44BE6F61" w14:textId="77777777" w:rsidR="00D67A4D" w:rsidRPr="0009557B" w:rsidRDefault="00D67A4D" w:rsidP="00D67A4D">
      <w:pPr>
        <w:pStyle w:val="ListParagraph"/>
        <w:numPr>
          <w:ilvl w:val="0"/>
          <w:numId w:val="4"/>
        </w:numPr>
        <w:suppressAutoHyphens w:val="0"/>
        <w:autoSpaceDN/>
        <w:spacing w:after="160" w:line="259" w:lineRule="auto"/>
        <w:textAlignment w:val="auto"/>
        <w:rPr>
          <w:rFonts w:ascii="Garamond" w:hAnsi="Garamond"/>
          <w:b/>
          <w:bCs/>
        </w:rPr>
      </w:pPr>
      <w:r w:rsidRPr="0009557B">
        <w:rPr>
          <w:rFonts w:ascii="Garamond" w:hAnsi="Garamond"/>
          <w:b/>
          <w:bCs/>
        </w:rPr>
        <w:t>The Old Police Station, Caister– 9.15am</w:t>
      </w:r>
    </w:p>
    <w:p w14:paraId="58C3B28E" w14:textId="77777777" w:rsidR="00D67A4D" w:rsidRPr="0009557B" w:rsidRDefault="00D67A4D" w:rsidP="00D67A4D">
      <w:pPr>
        <w:rPr>
          <w:rFonts w:ascii="Garamond" w:hAnsi="Garamond"/>
          <w:b/>
          <w:bCs/>
        </w:rPr>
      </w:pPr>
    </w:p>
    <w:p w14:paraId="66A5D504" w14:textId="77777777" w:rsidR="00D67A4D" w:rsidRPr="0009557B" w:rsidRDefault="00D67A4D" w:rsidP="00D67A4D">
      <w:pPr>
        <w:rPr>
          <w:rFonts w:ascii="Garamond" w:hAnsi="Garamond"/>
          <w:b/>
          <w:bCs/>
        </w:rPr>
      </w:pPr>
      <w:r w:rsidRPr="0009557B">
        <w:rPr>
          <w:rFonts w:ascii="Garamond" w:hAnsi="Garamond"/>
          <w:b/>
          <w:bCs/>
        </w:rPr>
        <w:t>I enclose a cheque/PO made payable to GYLHAS for: £</w:t>
      </w:r>
    </w:p>
    <w:p w14:paraId="02E9D5B8" w14:textId="77777777" w:rsidR="00D67A4D" w:rsidRPr="0009557B" w:rsidRDefault="00D67A4D" w:rsidP="00D67A4D">
      <w:pPr>
        <w:rPr>
          <w:rFonts w:ascii="Garamond" w:hAnsi="Garamond"/>
          <w:b/>
          <w:bCs/>
        </w:rPr>
      </w:pPr>
    </w:p>
    <w:p w14:paraId="5FB8B076" w14:textId="77777777" w:rsidR="00D67A4D" w:rsidRPr="0009557B" w:rsidRDefault="00D67A4D" w:rsidP="00D67A4D">
      <w:pPr>
        <w:rPr>
          <w:rFonts w:ascii="Garamond" w:hAnsi="Garamond"/>
          <w:b/>
          <w:bCs/>
        </w:rPr>
      </w:pPr>
      <w:r w:rsidRPr="0009557B">
        <w:rPr>
          <w:rFonts w:ascii="Garamond" w:hAnsi="Garamond"/>
          <w:b/>
          <w:bCs/>
        </w:rPr>
        <w:t>I have made a BACS payment to GYLHAS for £</w:t>
      </w:r>
    </w:p>
    <w:p w14:paraId="22093538" w14:textId="747A99A4" w:rsidR="008B5843" w:rsidRPr="0009557B" w:rsidRDefault="008B5843" w:rsidP="008B5843">
      <w:pPr>
        <w:pStyle w:val="Default"/>
      </w:pPr>
      <w:r w:rsidRPr="0009557B">
        <w:t>Name(s):</w:t>
      </w:r>
    </w:p>
    <w:p w14:paraId="564B75D1" w14:textId="77777777" w:rsidR="008B5843" w:rsidRPr="0009557B" w:rsidRDefault="008B5843" w:rsidP="008B5843">
      <w:pPr>
        <w:pStyle w:val="Default"/>
      </w:pPr>
    </w:p>
    <w:p w14:paraId="27F3AFEA" w14:textId="77777777" w:rsidR="008B5843" w:rsidRPr="001F4042" w:rsidRDefault="008B5843" w:rsidP="008B5843">
      <w:pPr>
        <w:pStyle w:val="Default"/>
      </w:pPr>
    </w:p>
    <w:p w14:paraId="7656A668" w14:textId="77777777" w:rsidR="00D67A4D" w:rsidRDefault="00D67A4D" w:rsidP="008B5843">
      <w:pPr>
        <w:pStyle w:val="Default"/>
      </w:pPr>
    </w:p>
    <w:p w14:paraId="6EB39304" w14:textId="77777777" w:rsidR="00D67A4D" w:rsidRPr="001F4042" w:rsidRDefault="00D67A4D" w:rsidP="008B5843">
      <w:pPr>
        <w:pStyle w:val="Default"/>
      </w:pPr>
    </w:p>
    <w:p w14:paraId="79F6C59F" w14:textId="77777777" w:rsidR="008B5843" w:rsidRDefault="008B5843" w:rsidP="001D0415">
      <w:pPr>
        <w:rPr>
          <w:rFonts w:ascii="Garamond" w:hAnsi="Garamond"/>
          <w:b/>
          <w:bCs/>
        </w:rPr>
      </w:pPr>
    </w:p>
    <w:p w14:paraId="5BEFDE34" w14:textId="77777777" w:rsidR="00BA2C1B" w:rsidRDefault="00BA2C1B" w:rsidP="00BA2C1B">
      <w:pPr>
        <w:pStyle w:val="Standard"/>
        <w:jc w:val="center"/>
        <w:rPr>
          <w:rFonts w:ascii="Garamond" w:hAnsi="Garamond"/>
          <w:b/>
          <w:bCs/>
          <w:sz w:val="56"/>
          <w:szCs w:val="56"/>
        </w:rPr>
      </w:pPr>
      <w:r>
        <w:rPr>
          <w:rFonts w:ascii="Garamond" w:hAnsi="Garamond"/>
          <w:b/>
          <w:bCs/>
          <w:sz w:val="56"/>
          <w:szCs w:val="56"/>
        </w:rPr>
        <w:t>GYLHAS 2026 AGM</w:t>
      </w:r>
    </w:p>
    <w:p w14:paraId="1C2C5A04" w14:textId="77777777" w:rsidR="00BA2C1B" w:rsidRDefault="00BA2C1B" w:rsidP="00BA2C1B">
      <w:pPr>
        <w:pStyle w:val="Standard"/>
        <w:rPr>
          <w:rFonts w:ascii="Times New Roman" w:hAnsi="Times New Roman"/>
          <w:b/>
          <w:bCs/>
        </w:rPr>
      </w:pPr>
    </w:p>
    <w:p w14:paraId="6C861F38" w14:textId="77777777" w:rsidR="00BA2C1B" w:rsidRDefault="00BA2C1B" w:rsidP="00BA2C1B">
      <w:pPr>
        <w:pStyle w:val="Standard"/>
        <w:rPr>
          <w:rFonts w:ascii="Garamond" w:hAnsi="Garamond"/>
        </w:rPr>
      </w:pPr>
      <w:r>
        <w:rPr>
          <w:rFonts w:ascii="Garamond" w:hAnsi="Garamond"/>
        </w:rPr>
        <w:t xml:space="preserve">Please note that the 2026 AGM of the Great Yarmouth Local History and Archaeological Society will be held on 15 May 2026. The meeting will be held at the Salvation Army Citadel, </w:t>
      </w:r>
      <w:proofErr w:type="spellStart"/>
      <w:r>
        <w:rPr>
          <w:rFonts w:ascii="Garamond" w:hAnsi="Garamond"/>
        </w:rPr>
        <w:t>Tolhouse</w:t>
      </w:r>
      <w:proofErr w:type="spellEnd"/>
      <w:r>
        <w:rPr>
          <w:rFonts w:ascii="Garamond" w:hAnsi="Garamond"/>
        </w:rPr>
        <w:t xml:space="preserve"> Street, Great Yarmouth and will start at 7.30pm. The AGM agenda and reports will be circulated separately from the Newsletter.</w:t>
      </w:r>
    </w:p>
    <w:p w14:paraId="7068AA64" w14:textId="77777777" w:rsidR="00BA2C1B" w:rsidRDefault="00BA2C1B" w:rsidP="00BA2C1B">
      <w:pPr>
        <w:pStyle w:val="Standard"/>
        <w:rPr>
          <w:rFonts w:ascii="Garamond" w:hAnsi="Garamond"/>
        </w:rPr>
      </w:pPr>
    </w:p>
    <w:p w14:paraId="7A5DB2B0" w14:textId="77777777" w:rsidR="00BA2C1B" w:rsidRDefault="00BA2C1B" w:rsidP="00BA2C1B">
      <w:pPr>
        <w:rPr>
          <w:rFonts w:hint="eastAsia"/>
        </w:rPr>
      </w:pPr>
      <w:r>
        <w:rPr>
          <w:rFonts w:ascii="Garamond" w:hAnsi="Garamond"/>
        </w:rPr>
        <w:t xml:space="preserve">There will be on the same evening a lecture entitled </w:t>
      </w:r>
      <w:r>
        <w:rPr>
          <w:rFonts w:ascii="Garamond" w:hAnsi="Garamond"/>
          <w:i/>
          <w:iCs/>
        </w:rPr>
        <w:t>Uncovering Great Yarmouth – Results of the 2022-23 Excavation and Surveys</w:t>
      </w:r>
      <w:r>
        <w:rPr>
          <w:rFonts w:ascii="Garamond" w:hAnsi="Garamond"/>
        </w:rPr>
        <w:t xml:space="preserve"> given by Joanna Caruth (Cotswold Archaeology). Please make every effort to attend this important meeting. </w:t>
      </w:r>
    </w:p>
    <w:p w14:paraId="6BE21942" w14:textId="77777777" w:rsidR="00BA2C1B" w:rsidRPr="00BA2C1B" w:rsidRDefault="00BA2C1B" w:rsidP="00BA2C1B">
      <w:pPr>
        <w:jc w:val="center"/>
        <w:rPr>
          <w:rFonts w:ascii="Garamond" w:hAnsi="Garamond"/>
          <w:b/>
          <w:bCs/>
        </w:rPr>
      </w:pPr>
    </w:p>
    <w:p w14:paraId="7FC8A43E" w14:textId="3BA2B40D" w:rsidR="00BA2C1B" w:rsidRPr="00BA2C1B" w:rsidRDefault="00BA2C1B" w:rsidP="00BA2C1B">
      <w:pPr>
        <w:jc w:val="center"/>
        <w:rPr>
          <w:rFonts w:ascii="Garamond" w:hAnsi="Garamond"/>
          <w:b/>
          <w:bCs/>
          <w:sz w:val="52"/>
          <w:szCs w:val="52"/>
        </w:rPr>
      </w:pPr>
      <w:r w:rsidRPr="00BA2C1B">
        <w:rPr>
          <w:rFonts w:ascii="Garamond" w:hAnsi="Garamond"/>
          <w:b/>
          <w:bCs/>
          <w:sz w:val="52"/>
          <w:szCs w:val="52"/>
        </w:rPr>
        <w:t>Recent activities of the Great Yarmouth Young History and Archaeology Club</w:t>
      </w:r>
    </w:p>
    <w:p w14:paraId="31B830F5" w14:textId="77777777" w:rsidR="00BA32D6" w:rsidRDefault="00BA32D6" w:rsidP="00BA2C1B">
      <w:pPr>
        <w:rPr>
          <w:rFonts w:hint="eastAsia"/>
        </w:rPr>
      </w:pPr>
    </w:p>
    <w:p w14:paraId="10E62DD3" w14:textId="6A4344ED" w:rsidR="00BA2C1B" w:rsidRDefault="00BA2C1B" w:rsidP="00BA2C1B">
      <w:pPr>
        <w:rPr>
          <w:rFonts w:hint="eastAsia"/>
        </w:rPr>
      </w:pPr>
      <w:r>
        <w:t xml:space="preserve">At the recent meeting, members of the Great Yarmouth Young History and Archaeology Club visited the Wreck and Rescue Gallery at the Time and Tide Museum, to explore the dangers once </w:t>
      </w:r>
      <w:r>
        <w:lastRenderedPageBreak/>
        <w:t>faced along the Norfolk coast. Ann Dunning brought a gansey she is knitting and explained how each family had its own pattern, sometimes the only way to identify a lost sailor.</w:t>
      </w:r>
    </w:p>
    <w:p w14:paraId="6978A5CE" w14:textId="36DA2B6D" w:rsidR="00BA2C1B" w:rsidRDefault="00BA2C1B" w:rsidP="00BA2C1B">
      <w:pPr>
        <w:rPr>
          <w:rFonts w:hint="eastAsia"/>
        </w:rPr>
      </w:pPr>
    </w:p>
    <w:p w14:paraId="547DCBD7" w14:textId="4326F734" w:rsidR="00BA2C1B" w:rsidRDefault="00BA2C1B" w:rsidP="00BA2C1B">
      <w:pPr>
        <w:rPr>
          <w:rFonts w:hint="eastAsia"/>
        </w:rPr>
      </w:pPr>
      <w:r>
        <w:t>The group learned about the early beach companies who raced to reach wrecks and how these crews evolved into today’s RNLI and the independent Caister Lifeboat. We also looked at the museum’s displays to find out how lifesaving equipment has developed over the centuries.</w:t>
      </w:r>
    </w:p>
    <w:p w14:paraId="7901E88B" w14:textId="7AC6E7F6" w:rsidR="00BA2C1B" w:rsidRDefault="00BA2C1B" w:rsidP="00BA2C1B">
      <w:pPr>
        <w:rPr>
          <w:rFonts w:hint="eastAsia"/>
        </w:rPr>
      </w:pPr>
      <w:r>
        <w:rPr>
          <w:noProof/>
        </w:rPr>
        <w:drawing>
          <wp:anchor distT="0" distB="107950" distL="114300" distR="114300" simplePos="0" relativeHeight="251661824" behindDoc="0" locked="0" layoutInCell="1" allowOverlap="1" wp14:anchorId="1CBCFD97" wp14:editId="09B41F5A">
            <wp:simplePos x="0" y="0"/>
            <wp:positionH relativeFrom="margin">
              <wp:posOffset>2581275</wp:posOffset>
            </wp:positionH>
            <wp:positionV relativeFrom="paragraph">
              <wp:posOffset>178435</wp:posOffset>
            </wp:positionV>
            <wp:extent cx="3524400" cy="2646000"/>
            <wp:effectExtent l="0" t="0" r="0" b="2540"/>
            <wp:wrapSquare wrapText="bothSides"/>
            <wp:docPr id="1220993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93141" name="Picture 122099314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24400" cy="264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80340" simplePos="0" relativeHeight="251660800" behindDoc="0" locked="0" layoutInCell="1" allowOverlap="1" wp14:anchorId="52FBD778" wp14:editId="7EE1E063">
            <wp:simplePos x="0" y="0"/>
            <wp:positionH relativeFrom="margin">
              <wp:posOffset>-10795</wp:posOffset>
            </wp:positionH>
            <wp:positionV relativeFrom="paragraph">
              <wp:posOffset>180340</wp:posOffset>
            </wp:positionV>
            <wp:extent cx="2142000" cy="3672000"/>
            <wp:effectExtent l="0" t="0" r="0" b="5080"/>
            <wp:wrapSquare wrapText="bothSides"/>
            <wp:docPr id="199885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5626" name="Picture 1998856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2000" cy="3672000"/>
                    </a:xfrm>
                    <a:prstGeom prst="rect">
                      <a:avLst/>
                    </a:prstGeom>
                  </pic:spPr>
                </pic:pic>
              </a:graphicData>
            </a:graphic>
            <wp14:sizeRelH relativeFrom="margin">
              <wp14:pctWidth>0</wp14:pctWidth>
            </wp14:sizeRelH>
            <wp14:sizeRelV relativeFrom="margin">
              <wp14:pctHeight>0</wp14:pctHeight>
            </wp14:sizeRelV>
          </wp:anchor>
        </w:drawing>
      </w:r>
    </w:p>
    <w:p w14:paraId="59431CD9" w14:textId="4D276127" w:rsidR="00BA2C1B" w:rsidRDefault="00BA2C1B" w:rsidP="00BA2C1B">
      <w:pPr>
        <w:rPr>
          <w:rFonts w:hint="eastAsia"/>
        </w:rPr>
      </w:pPr>
      <w:r>
        <w:t>The young people were introduced to the story of Captain George Manby, whose mortar for firing a line to stranded ships revolutionised rescue work. Using a rescue line and a ‘Barbie Ken’ doll, we tried out an improvised version of the breeches buoy in the fishing gallery.</w:t>
      </w:r>
    </w:p>
    <w:p w14:paraId="7EB69083" w14:textId="77777777" w:rsidR="00BA2C1B" w:rsidRDefault="00BA2C1B" w:rsidP="00BA2C1B">
      <w:pPr>
        <w:rPr>
          <w:rFonts w:hint="eastAsia"/>
        </w:rPr>
      </w:pPr>
    </w:p>
    <w:p w14:paraId="3CD2F012" w14:textId="200EAD9C" w:rsidR="00BA2C1B" w:rsidRDefault="00BA2C1B" w:rsidP="00BA2C1B">
      <w:pPr>
        <w:rPr>
          <w:rFonts w:hint="eastAsia"/>
        </w:rPr>
      </w:pPr>
      <w:r>
        <w:t>To round off the session, members designed and built their own Manby mortars from cardboard tubes and elastic bands, attempting to land a breeches buoy on a model “ship”. Some launches were more accurate than others, but the activity was a hit with everyone.</w:t>
      </w:r>
    </w:p>
    <w:p w14:paraId="10B2D469" w14:textId="77777777" w:rsidR="00DE3F29" w:rsidRDefault="00DE3F29" w:rsidP="00BA2C1B">
      <w:pPr>
        <w:rPr>
          <w:rFonts w:hint="eastAsia"/>
        </w:rPr>
      </w:pPr>
    </w:p>
    <w:p w14:paraId="7C77C593" w14:textId="145542EF" w:rsidR="00DE3F29" w:rsidRPr="00DE3F29" w:rsidRDefault="00DE3F29" w:rsidP="00BA2C1B">
      <w:pPr>
        <w:rPr>
          <w:rFonts w:ascii="Garamond" w:hAnsi="Garamond"/>
          <w:b/>
          <w:bCs/>
          <w:i/>
          <w:iCs/>
          <w:sz w:val="28"/>
          <w:szCs w:val="28"/>
        </w:rPr>
      </w:pPr>
      <w:r w:rsidRPr="00DE3F29">
        <w:rPr>
          <w:rFonts w:ascii="Garamond" w:hAnsi="Garamond"/>
          <w:b/>
          <w:bCs/>
          <w:i/>
          <w:iCs/>
          <w:sz w:val="28"/>
          <w:szCs w:val="28"/>
        </w:rPr>
        <w:t>P. Day</w:t>
      </w:r>
    </w:p>
    <w:p w14:paraId="353650DB" w14:textId="77777777" w:rsidR="00BA2C1B" w:rsidRPr="00BA2C1B" w:rsidRDefault="00BA2C1B" w:rsidP="001D0415">
      <w:pPr>
        <w:pStyle w:val="Standard"/>
        <w:jc w:val="center"/>
        <w:rPr>
          <w:rFonts w:ascii="Garamond" w:hAnsi="Garamond"/>
          <w:b/>
          <w:bCs/>
        </w:rPr>
      </w:pPr>
    </w:p>
    <w:p w14:paraId="4DBC3051" w14:textId="0607F2B5" w:rsidR="008D5EEF" w:rsidRDefault="00EC552A">
      <w:pPr>
        <w:jc w:val="center"/>
        <w:rPr>
          <w:rFonts w:ascii="Garamond" w:hAnsi="Garamond"/>
          <w:b/>
          <w:bCs/>
          <w:sz w:val="56"/>
          <w:szCs w:val="56"/>
        </w:rPr>
      </w:pPr>
      <w:r>
        <w:rPr>
          <w:rFonts w:ascii="Garamond" w:hAnsi="Garamond"/>
          <w:b/>
          <w:bCs/>
          <w:sz w:val="56"/>
          <w:szCs w:val="56"/>
        </w:rPr>
        <w:t>Yarmouth Miniature Railway</w:t>
      </w:r>
    </w:p>
    <w:p w14:paraId="47966985" w14:textId="77777777" w:rsidR="008D5EEF" w:rsidRDefault="008D5EEF">
      <w:pPr>
        <w:rPr>
          <w:rFonts w:ascii="Garamond" w:hAnsi="Garamond"/>
        </w:rPr>
      </w:pPr>
    </w:p>
    <w:p w14:paraId="705AE1D7" w14:textId="77777777" w:rsidR="008D5EEF" w:rsidRDefault="00EC552A">
      <w:pPr>
        <w:rPr>
          <w:rFonts w:ascii="Garamond" w:hAnsi="Garamond"/>
        </w:rPr>
      </w:pPr>
      <w:r>
        <w:rPr>
          <w:rFonts w:ascii="Garamond" w:hAnsi="Garamond"/>
        </w:rPr>
        <w:t>Members may be interested in an article recently published by the author, Peter Scott, about Yarmouth Miniature Railway, as follows:</w:t>
      </w:r>
    </w:p>
    <w:p w14:paraId="6996DCBB" w14:textId="77777777" w:rsidR="008D5EEF" w:rsidRDefault="008D5EEF">
      <w:pPr>
        <w:rPr>
          <w:rFonts w:ascii="Garamond" w:hAnsi="Garamond"/>
        </w:rPr>
      </w:pPr>
    </w:p>
    <w:p w14:paraId="5B9ED3DD" w14:textId="77777777" w:rsidR="008D5EEF" w:rsidRDefault="00EC552A">
      <w:pPr>
        <w:rPr>
          <w:rFonts w:ascii="Garamond" w:hAnsi="Garamond"/>
        </w:rPr>
      </w:pPr>
      <w:r>
        <w:rPr>
          <w:rFonts w:ascii="Garamond" w:hAnsi="Garamond"/>
        </w:rPr>
        <w:t xml:space="preserve">Mr. Scott quotes: “My research on the Yarmouth Miniature Railway is downloadable for free (but please see note about suggested donation) from my web site at: </w:t>
      </w:r>
    </w:p>
    <w:p w14:paraId="7732AEA2" w14:textId="77777777" w:rsidR="008D5EEF" w:rsidRDefault="008D5EEF">
      <w:pPr>
        <w:rPr>
          <w:rFonts w:ascii="Garamond" w:hAnsi="Garamond"/>
        </w:rPr>
      </w:pPr>
    </w:p>
    <w:p w14:paraId="6E626586" w14:textId="77777777" w:rsidR="008D5EEF" w:rsidRDefault="00EC552A">
      <w:pPr>
        <w:rPr>
          <w:rFonts w:ascii="Garamond" w:hAnsi="Garamond"/>
        </w:rPr>
      </w:pPr>
      <w:r>
        <w:rPr>
          <w:rFonts w:ascii="Garamond" w:hAnsi="Garamond"/>
        </w:rPr>
        <w:t>http://www.minorrailways.co.uk/publications.php. Scroll down to Mini Histories No.9.</w:t>
      </w:r>
    </w:p>
    <w:p w14:paraId="4FDDBC71" w14:textId="77777777" w:rsidR="008D5EEF" w:rsidRDefault="008D5EEF">
      <w:pPr>
        <w:rPr>
          <w:rFonts w:ascii="Garamond" w:hAnsi="Garamond"/>
        </w:rPr>
      </w:pPr>
    </w:p>
    <w:p w14:paraId="08931126" w14:textId="77777777" w:rsidR="008D5EEF" w:rsidRDefault="00EC552A">
      <w:pPr>
        <w:rPr>
          <w:rFonts w:ascii="Garamond" w:hAnsi="Garamond"/>
        </w:rPr>
      </w:pPr>
      <w:r>
        <w:rPr>
          <w:rFonts w:ascii="Garamond" w:hAnsi="Garamond"/>
        </w:rPr>
        <w:t>The Mini Histories series are available as free downloads. Please respect copyright when using these downloads. You are welcome to download the books for personal use and research, but please consider making a suitable donation to the Alzheimer’s Society. Permission must be requested before reproducing any of the content in any form. Thank you.”</w:t>
      </w:r>
    </w:p>
    <w:p w14:paraId="0D0586F8" w14:textId="77777777" w:rsidR="008D5EEF" w:rsidRDefault="008D5EEF">
      <w:pPr>
        <w:rPr>
          <w:rFonts w:ascii="Garamond" w:hAnsi="Garamond"/>
        </w:rPr>
      </w:pPr>
    </w:p>
    <w:p w14:paraId="2817995C" w14:textId="66857519" w:rsidR="008D5EEF" w:rsidRDefault="00EC552A">
      <w:pPr>
        <w:rPr>
          <w:rFonts w:ascii="Garamond" w:hAnsi="Garamond"/>
          <w:b/>
          <w:bCs/>
          <w:i/>
          <w:iCs/>
          <w:sz w:val="28"/>
          <w:szCs w:val="28"/>
        </w:rPr>
      </w:pPr>
      <w:r>
        <w:rPr>
          <w:rFonts w:ascii="Garamond" w:hAnsi="Garamond"/>
          <w:b/>
          <w:bCs/>
          <w:i/>
          <w:iCs/>
          <w:sz w:val="28"/>
          <w:szCs w:val="28"/>
        </w:rPr>
        <w:t>J</w:t>
      </w:r>
      <w:r w:rsidR="007579D0">
        <w:rPr>
          <w:rFonts w:ascii="Garamond" w:hAnsi="Garamond"/>
          <w:b/>
          <w:bCs/>
          <w:i/>
          <w:iCs/>
          <w:sz w:val="28"/>
          <w:szCs w:val="28"/>
        </w:rPr>
        <w:t>.</w:t>
      </w:r>
      <w:r>
        <w:rPr>
          <w:rFonts w:ascii="Garamond" w:hAnsi="Garamond"/>
          <w:b/>
          <w:bCs/>
          <w:i/>
          <w:iCs/>
          <w:sz w:val="28"/>
          <w:szCs w:val="28"/>
        </w:rPr>
        <w:t xml:space="preserve"> Smail</w:t>
      </w:r>
    </w:p>
    <w:p w14:paraId="2C6319EB" w14:textId="77777777" w:rsidR="008D5EEF" w:rsidRDefault="008D5EEF">
      <w:pPr>
        <w:rPr>
          <w:rFonts w:ascii="Garamond" w:hAnsi="Garamond"/>
          <w:b/>
          <w:bCs/>
          <w:i/>
          <w:iCs/>
          <w:sz w:val="28"/>
          <w:szCs w:val="28"/>
        </w:rPr>
      </w:pPr>
    </w:p>
    <w:p w14:paraId="7989D88A" w14:textId="77777777" w:rsidR="008D5EEF" w:rsidRDefault="00EC552A">
      <w:pPr>
        <w:pStyle w:val="Standard"/>
        <w:jc w:val="center"/>
        <w:rPr>
          <w:rFonts w:ascii="Garamond" w:hAnsi="Garamond"/>
          <w:b/>
          <w:bCs/>
          <w:sz w:val="56"/>
          <w:szCs w:val="56"/>
        </w:rPr>
      </w:pPr>
      <w:r>
        <w:rPr>
          <w:rFonts w:ascii="Garamond" w:hAnsi="Garamond"/>
          <w:b/>
          <w:bCs/>
          <w:sz w:val="56"/>
          <w:szCs w:val="56"/>
        </w:rPr>
        <w:t>An interesting note from the past</w:t>
      </w:r>
    </w:p>
    <w:p w14:paraId="38450EE2" w14:textId="77777777" w:rsidR="008D5EEF" w:rsidRDefault="008D5EEF">
      <w:pPr>
        <w:pStyle w:val="Standard"/>
        <w:rPr>
          <w:rFonts w:ascii="Garamond" w:hAnsi="Garamond"/>
        </w:rPr>
      </w:pPr>
    </w:p>
    <w:p w14:paraId="4C58CB8B" w14:textId="77777777" w:rsidR="008D5EEF" w:rsidRDefault="00EC552A">
      <w:pPr>
        <w:pStyle w:val="Standard"/>
        <w:rPr>
          <w:rFonts w:ascii="Garamond" w:hAnsi="Garamond"/>
        </w:rPr>
      </w:pPr>
      <w:r>
        <w:rPr>
          <w:rFonts w:ascii="Garamond" w:hAnsi="Garamond"/>
        </w:rPr>
        <w:t xml:space="preserve">An interesting note from the past in the newspaper the Eastern Daily Press of 20th May 1879.    </w:t>
      </w:r>
    </w:p>
    <w:p w14:paraId="05856C5D" w14:textId="77777777" w:rsidR="008D5EEF" w:rsidRDefault="00EC552A">
      <w:pPr>
        <w:pStyle w:val="Standard"/>
        <w:rPr>
          <w:rFonts w:hint="eastAsia"/>
        </w:rPr>
      </w:pPr>
      <w:r>
        <w:rPr>
          <w:rFonts w:ascii="Garamond" w:hAnsi="Garamond"/>
          <w:noProof/>
        </w:rPr>
        <w:drawing>
          <wp:inline distT="0" distB="0" distL="0" distR="0" wp14:anchorId="30163815" wp14:editId="5F725A47">
            <wp:extent cx="5730873" cy="2993388"/>
            <wp:effectExtent l="0" t="0" r="3177" b="0"/>
            <wp:docPr id="73028571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730873" cy="2993388"/>
                    </a:xfrm>
                    <a:prstGeom prst="rect">
                      <a:avLst/>
                    </a:prstGeom>
                    <a:noFill/>
                    <a:ln>
                      <a:noFill/>
                      <a:prstDash/>
                    </a:ln>
                  </pic:spPr>
                </pic:pic>
              </a:graphicData>
            </a:graphic>
          </wp:inline>
        </w:drawing>
      </w:r>
    </w:p>
    <w:p w14:paraId="6A9AEF98" w14:textId="77777777" w:rsidR="008D5EEF" w:rsidRDefault="00EC552A">
      <w:pPr>
        <w:pStyle w:val="Standard"/>
        <w:rPr>
          <w:rFonts w:ascii="Garamond" w:hAnsi="Garamond"/>
        </w:rPr>
      </w:pPr>
      <w:r>
        <w:rPr>
          <w:rFonts w:ascii="Garamond" w:hAnsi="Garamond"/>
        </w:rPr>
        <w:t>The inscription "</w:t>
      </w:r>
      <w:proofErr w:type="spellStart"/>
      <w:r>
        <w:rPr>
          <w:rFonts w:ascii="Garamond" w:hAnsi="Garamond"/>
        </w:rPr>
        <w:t>caesar</w:t>
      </w:r>
      <w:proofErr w:type="spellEnd"/>
      <w:r>
        <w:rPr>
          <w:rFonts w:ascii="Garamond" w:hAnsi="Garamond"/>
        </w:rPr>
        <w:t xml:space="preserve"> divi </w:t>
      </w:r>
      <w:proofErr w:type="spellStart"/>
      <w:r>
        <w:rPr>
          <w:rFonts w:ascii="Garamond" w:hAnsi="Garamond"/>
        </w:rPr>
        <w:t>augustus</w:t>
      </w:r>
      <w:proofErr w:type="spellEnd"/>
      <w:r>
        <w:rPr>
          <w:rFonts w:ascii="Garamond" w:hAnsi="Garamond"/>
        </w:rPr>
        <w:t xml:space="preserve"> </w:t>
      </w:r>
      <w:proofErr w:type="spellStart"/>
      <w:r>
        <w:rPr>
          <w:rFonts w:ascii="Garamond" w:hAnsi="Garamond"/>
        </w:rPr>
        <w:t>nupe</w:t>
      </w:r>
      <w:proofErr w:type="spellEnd"/>
      <w:r>
        <w:rPr>
          <w:rFonts w:ascii="Garamond" w:hAnsi="Garamond"/>
        </w:rPr>
        <w:t>" on the coin means "Caesar, son of the divine, Augustus, father of the nation." This inscription is a declaration of Augustus' divine lineage and his claim to the title of Caesar, which was given to him by the Senate in 27 BC. The term "divi" refers to the divine, and "</w:t>
      </w:r>
      <w:proofErr w:type="spellStart"/>
      <w:r>
        <w:rPr>
          <w:rFonts w:ascii="Garamond" w:hAnsi="Garamond"/>
        </w:rPr>
        <w:t>augustus</w:t>
      </w:r>
      <w:proofErr w:type="spellEnd"/>
      <w:r>
        <w:rPr>
          <w:rFonts w:ascii="Garamond" w:hAnsi="Garamond"/>
        </w:rPr>
        <w:t xml:space="preserve">" means "noble" or "majestic." This inscription is a significant part of Augustus' identity and his efforts to legitimize his rule as the emperor of Rome. </w:t>
      </w:r>
    </w:p>
    <w:p w14:paraId="54E682D1" w14:textId="77777777" w:rsidR="008D5EEF" w:rsidRDefault="008D5EEF">
      <w:pPr>
        <w:pStyle w:val="Standard"/>
        <w:rPr>
          <w:rFonts w:ascii="Garamond" w:hAnsi="Garamond"/>
        </w:rPr>
      </w:pPr>
    </w:p>
    <w:p w14:paraId="2A357BA5" w14:textId="77777777" w:rsidR="008D5EEF" w:rsidRDefault="00EC552A">
      <w:pPr>
        <w:pStyle w:val="Standard"/>
        <w:rPr>
          <w:rFonts w:ascii="Garamond" w:hAnsi="Garamond"/>
        </w:rPr>
      </w:pPr>
      <w:r>
        <w:rPr>
          <w:rFonts w:ascii="Garamond" w:hAnsi="Garamond"/>
        </w:rPr>
        <w:t>Caesar Augustus (63 BCE-14 CE) was the Roman Emperor from 27 BCE-14 CE. He was allegedly fed poisoned figs by his third wife, Livia.</w:t>
      </w:r>
    </w:p>
    <w:p w14:paraId="60D53C1C" w14:textId="77777777" w:rsidR="008D5EEF" w:rsidRDefault="008D5EEF">
      <w:pPr>
        <w:pStyle w:val="Standard"/>
        <w:rPr>
          <w:rFonts w:ascii="Garamond" w:hAnsi="Garamond"/>
        </w:rPr>
      </w:pPr>
    </w:p>
    <w:p w14:paraId="6F6FEFD6" w14:textId="610762F6" w:rsidR="008D5EEF" w:rsidRDefault="00EC552A">
      <w:pPr>
        <w:pStyle w:val="Standard"/>
        <w:rPr>
          <w:rFonts w:ascii="Garamond" w:hAnsi="Garamond"/>
          <w:b/>
          <w:bCs/>
          <w:i/>
          <w:iCs/>
          <w:sz w:val="28"/>
          <w:szCs w:val="28"/>
        </w:rPr>
      </w:pPr>
      <w:r>
        <w:rPr>
          <w:rFonts w:ascii="Garamond" w:hAnsi="Garamond"/>
          <w:b/>
          <w:bCs/>
          <w:i/>
          <w:iCs/>
          <w:sz w:val="28"/>
          <w:szCs w:val="28"/>
        </w:rPr>
        <w:t>P</w:t>
      </w:r>
      <w:r w:rsidR="007579D0">
        <w:rPr>
          <w:rFonts w:ascii="Garamond" w:hAnsi="Garamond"/>
          <w:b/>
          <w:bCs/>
          <w:i/>
          <w:iCs/>
          <w:sz w:val="28"/>
          <w:szCs w:val="28"/>
        </w:rPr>
        <w:t>.</w:t>
      </w:r>
      <w:r>
        <w:rPr>
          <w:rFonts w:ascii="Garamond" w:hAnsi="Garamond"/>
          <w:b/>
          <w:bCs/>
          <w:i/>
          <w:iCs/>
          <w:sz w:val="28"/>
          <w:szCs w:val="28"/>
        </w:rPr>
        <w:t xml:space="preserve"> Davies</w:t>
      </w:r>
    </w:p>
    <w:p w14:paraId="4EB0FEE6" w14:textId="77777777" w:rsidR="00FE54D3" w:rsidRDefault="00FE54D3" w:rsidP="00FE54D3">
      <w:pPr>
        <w:pStyle w:val="Standard"/>
        <w:rPr>
          <w:rFonts w:ascii="Garamond" w:hAnsi="Garamond"/>
          <w:sz w:val="28"/>
          <w:szCs w:val="28"/>
        </w:rPr>
      </w:pPr>
    </w:p>
    <w:p w14:paraId="2C805E24" w14:textId="41860D17" w:rsidR="00325879" w:rsidRPr="00325879" w:rsidRDefault="00325879" w:rsidP="00FE54D3">
      <w:pPr>
        <w:pStyle w:val="Standard"/>
        <w:rPr>
          <w:rFonts w:ascii="Garamond" w:hAnsi="Garamond"/>
          <w:b/>
          <w:bCs/>
          <w:sz w:val="44"/>
          <w:szCs w:val="44"/>
        </w:rPr>
      </w:pPr>
      <w:r>
        <w:rPr>
          <w:rFonts w:ascii="Garamond" w:hAnsi="Garamond"/>
          <w:b/>
          <w:bCs/>
          <w:sz w:val="44"/>
          <w:szCs w:val="44"/>
        </w:rPr>
        <w:t>‘</w:t>
      </w:r>
      <w:r w:rsidRPr="00325879">
        <w:rPr>
          <w:rFonts w:ascii="Garamond" w:hAnsi="Garamond"/>
          <w:b/>
          <w:bCs/>
          <w:sz w:val="44"/>
          <w:szCs w:val="44"/>
        </w:rPr>
        <w:t>Fortune and the Forty Thieves</w:t>
      </w:r>
      <w:r>
        <w:rPr>
          <w:rFonts w:ascii="Garamond" w:hAnsi="Garamond"/>
          <w:b/>
          <w:bCs/>
          <w:sz w:val="44"/>
          <w:szCs w:val="44"/>
        </w:rPr>
        <w:t>’</w:t>
      </w:r>
      <w:r w:rsidRPr="00325879">
        <w:rPr>
          <w:rFonts w:ascii="Garamond" w:hAnsi="Garamond"/>
          <w:b/>
          <w:bCs/>
          <w:sz w:val="44"/>
          <w:szCs w:val="44"/>
        </w:rPr>
        <w:t xml:space="preserve"> by David Higgins</w:t>
      </w:r>
    </w:p>
    <w:p w14:paraId="5C062BE3" w14:textId="77777777" w:rsidR="00325879" w:rsidRDefault="00325879">
      <w:pPr>
        <w:pStyle w:val="Standard"/>
        <w:rPr>
          <w:rFonts w:ascii="Garamond" w:hAnsi="Garamond"/>
          <w:sz w:val="28"/>
          <w:szCs w:val="28"/>
        </w:rPr>
      </w:pPr>
    </w:p>
    <w:p w14:paraId="146BBE96" w14:textId="760F91FA" w:rsidR="007579D0" w:rsidRDefault="00325879" w:rsidP="00BB0754">
      <w:pPr>
        <w:pStyle w:val="Standard"/>
        <w:rPr>
          <w:rFonts w:ascii="Garamond" w:hAnsi="Garamond"/>
        </w:rPr>
      </w:pPr>
      <w:r>
        <w:rPr>
          <w:rFonts w:ascii="Garamond" w:hAnsi="Garamond"/>
        </w:rPr>
        <w:t xml:space="preserve">Published in 2025 by Phoenix Publications, </w:t>
      </w:r>
      <w:r w:rsidRPr="00BB0754">
        <w:rPr>
          <w:rFonts w:ascii="Garamond" w:hAnsi="Garamond"/>
          <w:i/>
          <w:iCs/>
        </w:rPr>
        <w:t>Fortune and the Forty Thieves</w:t>
      </w:r>
      <w:r>
        <w:rPr>
          <w:rFonts w:ascii="Garamond" w:hAnsi="Garamond"/>
        </w:rPr>
        <w:t xml:space="preserve"> is the first novel by David Higgins.</w:t>
      </w:r>
      <w:r w:rsidR="00BB0754">
        <w:rPr>
          <w:rFonts w:ascii="Garamond" w:hAnsi="Garamond"/>
        </w:rPr>
        <w:t xml:space="preserve"> </w:t>
      </w:r>
      <w:r w:rsidR="00BB0754" w:rsidRPr="00BB0754">
        <w:rPr>
          <w:rFonts w:ascii="Garamond" w:hAnsi="Garamond"/>
          <w:i/>
          <w:iCs/>
        </w:rPr>
        <w:t>Fortune and the Forty Thieves</w:t>
      </w:r>
      <w:r>
        <w:rPr>
          <w:rFonts w:ascii="Garamond" w:hAnsi="Garamond"/>
        </w:rPr>
        <w:t xml:space="preserve"> </w:t>
      </w:r>
      <w:r w:rsidR="001C0F3B">
        <w:rPr>
          <w:rFonts w:ascii="Garamond" w:hAnsi="Garamond"/>
        </w:rPr>
        <w:t>is</w:t>
      </w:r>
      <w:r w:rsidR="0014139D">
        <w:rPr>
          <w:rFonts w:ascii="Garamond" w:hAnsi="Garamond"/>
        </w:rPr>
        <w:t xml:space="preserve"> a historical novel, a </w:t>
      </w:r>
      <w:r w:rsidR="00D83192">
        <w:rPr>
          <w:rFonts w:ascii="Garamond" w:hAnsi="Garamond"/>
        </w:rPr>
        <w:t>genre</w:t>
      </w:r>
      <w:r w:rsidR="001C0F3B">
        <w:rPr>
          <w:rFonts w:ascii="Garamond" w:hAnsi="Garamond"/>
        </w:rPr>
        <w:t xml:space="preserve"> </w:t>
      </w:r>
      <w:r w:rsidR="0014139D">
        <w:rPr>
          <w:rFonts w:ascii="Garamond" w:hAnsi="Garamond"/>
        </w:rPr>
        <w:t xml:space="preserve">which includes </w:t>
      </w:r>
      <w:r w:rsidR="00BB0754" w:rsidRPr="00BB0754">
        <w:rPr>
          <w:rFonts w:ascii="Garamond" w:hAnsi="Garamond"/>
        </w:rPr>
        <w:t>Bernard Cornwell</w:t>
      </w:r>
      <w:r w:rsidR="00BB0754">
        <w:rPr>
          <w:rFonts w:ascii="Garamond" w:hAnsi="Garamond"/>
        </w:rPr>
        <w:t xml:space="preserve">’s </w:t>
      </w:r>
      <w:r w:rsidR="001C0F3B" w:rsidRPr="00D83192">
        <w:rPr>
          <w:rFonts w:ascii="Garamond" w:hAnsi="Garamond"/>
          <w:i/>
          <w:iCs/>
        </w:rPr>
        <w:t>Sharpe</w:t>
      </w:r>
      <w:r w:rsidR="0014139D">
        <w:rPr>
          <w:rFonts w:ascii="Garamond" w:hAnsi="Garamond"/>
          <w:i/>
          <w:iCs/>
        </w:rPr>
        <w:t xml:space="preserve"> </w:t>
      </w:r>
      <w:r w:rsidR="00BB0754">
        <w:rPr>
          <w:rFonts w:ascii="Garamond" w:hAnsi="Garamond"/>
        </w:rPr>
        <w:t xml:space="preserve">and </w:t>
      </w:r>
      <w:r w:rsidR="00BB0754" w:rsidRPr="00BB0754">
        <w:rPr>
          <w:rFonts w:ascii="Garamond" w:hAnsi="Garamond"/>
        </w:rPr>
        <w:t>C. S. Forester</w:t>
      </w:r>
      <w:r w:rsidR="00BB0754">
        <w:rPr>
          <w:rFonts w:ascii="Garamond" w:hAnsi="Garamond"/>
        </w:rPr>
        <w:t xml:space="preserve">’s </w:t>
      </w:r>
      <w:r w:rsidR="0014139D">
        <w:rPr>
          <w:rFonts w:ascii="Garamond" w:hAnsi="Garamond"/>
        </w:rPr>
        <w:t xml:space="preserve">series of </w:t>
      </w:r>
      <w:r w:rsidR="0014139D" w:rsidRPr="00D83192">
        <w:rPr>
          <w:rFonts w:ascii="Garamond" w:hAnsi="Garamond"/>
          <w:i/>
          <w:iCs/>
        </w:rPr>
        <w:t>Hornblower</w:t>
      </w:r>
      <w:r w:rsidR="0014139D">
        <w:rPr>
          <w:rFonts w:ascii="Garamond" w:hAnsi="Garamond"/>
        </w:rPr>
        <w:t xml:space="preserve"> novels</w:t>
      </w:r>
      <w:r w:rsidR="00D83192">
        <w:rPr>
          <w:rFonts w:ascii="Garamond" w:hAnsi="Garamond"/>
          <w:i/>
          <w:iCs/>
        </w:rPr>
        <w:t xml:space="preserve">. </w:t>
      </w:r>
      <w:r w:rsidR="00D83192" w:rsidRPr="00D83192">
        <w:rPr>
          <w:rFonts w:ascii="Garamond" w:hAnsi="Garamond"/>
        </w:rPr>
        <w:t>It</w:t>
      </w:r>
      <w:r w:rsidR="00BB0754" w:rsidRPr="00D83192">
        <w:rPr>
          <w:rFonts w:ascii="Garamond" w:hAnsi="Garamond"/>
        </w:rPr>
        <w:t xml:space="preserve"> </w:t>
      </w:r>
      <w:r w:rsidR="00BB0754">
        <w:rPr>
          <w:rFonts w:ascii="Garamond" w:hAnsi="Garamond"/>
        </w:rPr>
        <w:t xml:space="preserve">concerns the adventures of Luke Fortune, a Yarmouth Beachman. </w:t>
      </w:r>
      <w:r w:rsidR="00D83192">
        <w:rPr>
          <w:rFonts w:ascii="Garamond" w:hAnsi="Garamond"/>
        </w:rPr>
        <w:t xml:space="preserve">The historical background comes from the historical research carried out for Higgins’ earlier non-fiction books about Norfolk, in particular for his book about the lives of the local Beachmen during the Nineteenth Century. </w:t>
      </w:r>
      <w:r w:rsidR="00FE54D3">
        <w:rPr>
          <w:rFonts w:ascii="Garamond" w:hAnsi="Garamond"/>
        </w:rPr>
        <w:t xml:space="preserve">In the mix that goes to form the background of this novel is smuggling, the threat of being press-ganged, and the dangers of earning a living from the sea set </w:t>
      </w:r>
      <w:r w:rsidR="007579D0">
        <w:rPr>
          <w:rFonts w:ascii="Garamond" w:hAnsi="Garamond"/>
        </w:rPr>
        <w:t>against</w:t>
      </w:r>
      <w:r w:rsidR="00FE54D3">
        <w:rPr>
          <w:rFonts w:ascii="Garamond" w:hAnsi="Garamond"/>
        </w:rPr>
        <w:t xml:space="preserve"> the background of war.</w:t>
      </w:r>
      <w:r w:rsidR="0014139D">
        <w:rPr>
          <w:rFonts w:ascii="Garamond" w:hAnsi="Garamond"/>
        </w:rPr>
        <w:t xml:space="preserve"> Set in 1794 during the </w:t>
      </w:r>
      <w:r w:rsidR="00BA3E5F" w:rsidRPr="00BA3E5F">
        <w:rPr>
          <w:rFonts w:ascii="Garamond" w:hAnsi="Garamond"/>
        </w:rPr>
        <w:t>French Revolutionary Wars</w:t>
      </w:r>
      <w:r w:rsidR="00BA3E5F">
        <w:rPr>
          <w:rFonts w:ascii="Garamond" w:hAnsi="Garamond"/>
        </w:rPr>
        <w:t xml:space="preserve"> </w:t>
      </w:r>
      <w:r w:rsidR="0014139D">
        <w:rPr>
          <w:rFonts w:ascii="Garamond" w:hAnsi="Garamond"/>
        </w:rPr>
        <w:t>(1793 to 1802), Norfolk was in the frontline against the Fre</w:t>
      </w:r>
      <w:r w:rsidR="00BA3E5F">
        <w:rPr>
          <w:rFonts w:ascii="Garamond" w:hAnsi="Garamond"/>
        </w:rPr>
        <w:t>n</w:t>
      </w:r>
      <w:r w:rsidR="0014139D">
        <w:rPr>
          <w:rFonts w:ascii="Garamond" w:hAnsi="Garamond"/>
        </w:rPr>
        <w:t>ch and their allies which saw Yarmouth becoming an important supply base for the Royal Navy and the stationing of militia from outside the county to counter the threat of invasion.</w:t>
      </w:r>
      <w:r w:rsidR="007579D0">
        <w:rPr>
          <w:rFonts w:ascii="Garamond" w:hAnsi="Garamond"/>
        </w:rPr>
        <w:t xml:space="preserve"> Places mentioned in the story are real locations and are described as they were during this period. The characters, apart from a few actual historical figures, are fictitious and there is the use of genuine nicknames and local dialect. At the end is a useful glossary of nautical and dialect terms.</w:t>
      </w:r>
      <w:r w:rsidR="0014139D">
        <w:rPr>
          <w:rFonts w:ascii="Garamond" w:hAnsi="Garamond"/>
        </w:rPr>
        <w:t xml:space="preserve"> </w:t>
      </w:r>
      <w:r w:rsidR="00FE54D3">
        <w:rPr>
          <w:rFonts w:ascii="Garamond" w:hAnsi="Garamond"/>
        </w:rPr>
        <w:t xml:space="preserve"> </w:t>
      </w:r>
    </w:p>
    <w:p w14:paraId="03FEAB5C" w14:textId="77777777" w:rsidR="007579D0" w:rsidRDefault="007579D0" w:rsidP="00BB0754">
      <w:pPr>
        <w:pStyle w:val="Standard"/>
        <w:rPr>
          <w:rFonts w:ascii="Garamond" w:hAnsi="Garamond"/>
        </w:rPr>
      </w:pPr>
    </w:p>
    <w:p w14:paraId="5578C1A6" w14:textId="61A97721" w:rsidR="00325879" w:rsidRPr="00325879" w:rsidRDefault="007579D0">
      <w:pPr>
        <w:pStyle w:val="Standard"/>
        <w:rPr>
          <w:rFonts w:hint="eastAsia"/>
        </w:rPr>
      </w:pPr>
      <w:r w:rsidRPr="007579D0">
        <w:rPr>
          <w:rFonts w:ascii="Garamond" w:hAnsi="Garamond"/>
          <w:b/>
          <w:bCs/>
          <w:i/>
          <w:iCs/>
          <w:sz w:val="28"/>
          <w:szCs w:val="28"/>
        </w:rPr>
        <w:t>M. Wadsworth</w:t>
      </w:r>
      <w:r w:rsidR="00FE54D3" w:rsidRPr="007579D0">
        <w:rPr>
          <w:rFonts w:ascii="Garamond" w:hAnsi="Garamond"/>
          <w:b/>
          <w:bCs/>
          <w:i/>
          <w:iCs/>
          <w:sz w:val="28"/>
          <w:szCs w:val="28"/>
        </w:rPr>
        <w:t xml:space="preserve">  </w:t>
      </w:r>
      <w:r w:rsidR="00BB0754">
        <w:rPr>
          <w:rFonts w:ascii="Garamond" w:hAnsi="Garamond"/>
        </w:rPr>
        <w:t xml:space="preserve"> </w:t>
      </w:r>
      <w:r w:rsidR="001C0F3B">
        <w:rPr>
          <w:rFonts w:ascii="Garamond" w:hAnsi="Garamond"/>
        </w:rPr>
        <w:t xml:space="preserve"> </w:t>
      </w:r>
    </w:p>
    <w:sectPr w:rsidR="00325879" w:rsidRPr="0032587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9A80" w14:textId="77777777" w:rsidR="006D0B45" w:rsidRDefault="006D0B45">
      <w:pPr>
        <w:rPr>
          <w:rFonts w:hint="eastAsia"/>
        </w:rPr>
      </w:pPr>
      <w:r>
        <w:separator/>
      </w:r>
    </w:p>
  </w:endnote>
  <w:endnote w:type="continuationSeparator" w:id="0">
    <w:p w14:paraId="22691B1E" w14:textId="77777777" w:rsidR="006D0B45" w:rsidRDefault="006D0B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EFAC" w14:textId="77777777" w:rsidR="006D0B45" w:rsidRDefault="006D0B45">
      <w:pPr>
        <w:rPr>
          <w:rFonts w:hint="eastAsia"/>
        </w:rPr>
      </w:pPr>
      <w:r>
        <w:rPr>
          <w:color w:val="000000"/>
        </w:rPr>
        <w:separator/>
      </w:r>
    </w:p>
  </w:footnote>
  <w:footnote w:type="continuationSeparator" w:id="0">
    <w:p w14:paraId="62C176CB" w14:textId="77777777" w:rsidR="006D0B45" w:rsidRDefault="006D0B4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50B1"/>
    <w:multiLevelType w:val="hybridMultilevel"/>
    <w:tmpl w:val="9B4E6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8A326B"/>
    <w:multiLevelType w:val="multilevel"/>
    <w:tmpl w:val="F65E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637B76"/>
    <w:multiLevelType w:val="hybridMultilevel"/>
    <w:tmpl w:val="3F24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A5DB4"/>
    <w:multiLevelType w:val="multilevel"/>
    <w:tmpl w:val="F65E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3815760">
    <w:abstractNumId w:val="1"/>
  </w:num>
  <w:num w:numId="2" w16cid:durableId="244194444">
    <w:abstractNumId w:val="3"/>
  </w:num>
  <w:num w:numId="3" w16cid:durableId="500587539">
    <w:abstractNumId w:val="0"/>
  </w:num>
  <w:num w:numId="4" w16cid:durableId="2075272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EF"/>
    <w:rsid w:val="0009557B"/>
    <w:rsid w:val="00097AE4"/>
    <w:rsid w:val="000D179D"/>
    <w:rsid w:val="000D5D2D"/>
    <w:rsid w:val="000E1DDE"/>
    <w:rsid w:val="0014139D"/>
    <w:rsid w:val="00171438"/>
    <w:rsid w:val="0019101C"/>
    <w:rsid w:val="001A29E0"/>
    <w:rsid w:val="001C0F3B"/>
    <w:rsid w:val="001C1667"/>
    <w:rsid w:val="001D0415"/>
    <w:rsid w:val="001F4042"/>
    <w:rsid w:val="00202084"/>
    <w:rsid w:val="0024432B"/>
    <w:rsid w:val="00257E85"/>
    <w:rsid w:val="0027493D"/>
    <w:rsid w:val="002A6D80"/>
    <w:rsid w:val="003049A7"/>
    <w:rsid w:val="00325879"/>
    <w:rsid w:val="003D5723"/>
    <w:rsid w:val="00456297"/>
    <w:rsid w:val="004B659B"/>
    <w:rsid w:val="005D574A"/>
    <w:rsid w:val="005D5839"/>
    <w:rsid w:val="005F4E93"/>
    <w:rsid w:val="006D0B45"/>
    <w:rsid w:val="007579D0"/>
    <w:rsid w:val="007659A5"/>
    <w:rsid w:val="008000F3"/>
    <w:rsid w:val="00812301"/>
    <w:rsid w:val="0088043B"/>
    <w:rsid w:val="008947B5"/>
    <w:rsid w:val="008B5843"/>
    <w:rsid w:val="008C2B95"/>
    <w:rsid w:val="008D5EEF"/>
    <w:rsid w:val="009D7471"/>
    <w:rsid w:val="009F4F98"/>
    <w:rsid w:val="00A25295"/>
    <w:rsid w:val="00AD68F1"/>
    <w:rsid w:val="00B75F8E"/>
    <w:rsid w:val="00BA2C1B"/>
    <w:rsid w:val="00BA32D6"/>
    <w:rsid w:val="00BA3E5F"/>
    <w:rsid w:val="00BB0754"/>
    <w:rsid w:val="00BC7C69"/>
    <w:rsid w:val="00C9076E"/>
    <w:rsid w:val="00D66100"/>
    <w:rsid w:val="00D67A4D"/>
    <w:rsid w:val="00D83192"/>
    <w:rsid w:val="00DE3F29"/>
    <w:rsid w:val="00EC552A"/>
    <w:rsid w:val="00EE51E6"/>
    <w:rsid w:val="00EF515F"/>
    <w:rsid w:val="00F14861"/>
    <w:rsid w:val="00F53D1E"/>
    <w:rsid w:val="00F82739"/>
    <w:rsid w:val="00FE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4CE8"/>
  <w15:docId w15:val="{ADD12426-909D-41D8-94F8-7DBD5B72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BB0754"/>
    <w:pPr>
      <w:keepNext/>
      <w:keepLines/>
      <w:spacing w:before="240"/>
      <w:outlineLvl w:val="0"/>
    </w:pPr>
    <w:rPr>
      <w:rFonts w:asciiTheme="majorHAnsi" w:eastAsiaTheme="majorEastAsia" w:hAnsiTheme="majorHAnsi" w:cs="Mangal"/>
      <w:color w:val="0F4761" w:themeColor="accent1" w:themeShade="BF"/>
      <w:sz w:val="32"/>
      <w:szCs w:val="29"/>
    </w:rPr>
  </w:style>
  <w:style w:type="paragraph" w:styleId="Heading4">
    <w:name w:val="heading 4"/>
    <w:basedOn w:val="Normal"/>
    <w:next w:val="Normal"/>
    <w:link w:val="Heading4Char"/>
    <w:uiPriority w:val="9"/>
    <w:semiHidden/>
    <w:unhideWhenUsed/>
    <w:qFormat/>
    <w:rsid w:val="00F14861"/>
    <w:pPr>
      <w:keepNext/>
      <w:keepLines/>
      <w:spacing w:before="40"/>
      <w:outlineLvl w:val="3"/>
    </w:pPr>
    <w:rPr>
      <w:rFonts w:asciiTheme="majorHAnsi" w:eastAsiaTheme="majorEastAsia" w:hAnsiTheme="majorHAnsi" w:cs="Mangal"/>
      <w:i/>
      <w:iCs/>
      <w:color w:val="0F476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Heading4Char">
    <w:name w:val="Heading 4 Char"/>
    <w:basedOn w:val="DefaultParagraphFont"/>
    <w:link w:val="Heading4"/>
    <w:uiPriority w:val="9"/>
    <w:semiHidden/>
    <w:rsid w:val="00F14861"/>
    <w:rPr>
      <w:rFonts w:asciiTheme="majorHAnsi" w:eastAsiaTheme="majorEastAsia" w:hAnsiTheme="majorHAnsi" w:cs="Mangal"/>
      <w:i/>
      <w:iCs/>
      <w:color w:val="0F4761" w:themeColor="accent1" w:themeShade="BF"/>
      <w:szCs w:val="21"/>
    </w:rPr>
  </w:style>
  <w:style w:type="paragraph" w:customStyle="1" w:styleId="Default">
    <w:name w:val="Default"/>
    <w:rsid w:val="008B5843"/>
    <w:pPr>
      <w:suppressAutoHyphens/>
      <w:textAlignment w:val="auto"/>
    </w:pPr>
    <w:rPr>
      <w:rFonts w:ascii="Garamond" w:eastAsia="Garamond" w:hAnsi="Garamond" w:cs="Garamond"/>
      <w:color w:val="000000"/>
    </w:rPr>
  </w:style>
  <w:style w:type="character" w:customStyle="1" w:styleId="Heading1Char">
    <w:name w:val="Heading 1 Char"/>
    <w:basedOn w:val="DefaultParagraphFont"/>
    <w:link w:val="Heading1"/>
    <w:uiPriority w:val="9"/>
    <w:rsid w:val="00BB0754"/>
    <w:rPr>
      <w:rFonts w:asciiTheme="majorHAnsi" w:eastAsiaTheme="majorEastAsia" w:hAnsiTheme="majorHAnsi" w:cs="Mangal"/>
      <w:color w:val="0F4761" w:themeColor="accent1" w:themeShade="BF"/>
      <w:sz w:val="32"/>
      <w:szCs w:val="29"/>
    </w:rPr>
  </w:style>
  <w:style w:type="paragraph" w:customStyle="1" w:styleId="Endnote">
    <w:name w:val="Endnote"/>
    <w:basedOn w:val="Standard"/>
    <w:rsid w:val="00F53D1E"/>
    <w:pPr>
      <w:suppressLineNumbers/>
      <w:suppressAutoHyphens w:val="0"/>
      <w:ind w:left="339" w:hanging="339"/>
    </w:pPr>
    <w:rPr>
      <w:rFonts w:ascii="Times New Roman" w:hAnsi="Times New Roman" w:cs="Arial"/>
      <w:sz w:val="20"/>
      <w:szCs w:val="20"/>
    </w:rPr>
  </w:style>
  <w:style w:type="character" w:styleId="EndnoteReference">
    <w:name w:val="endnote reference"/>
    <w:basedOn w:val="DefaultParagraphFont"/>
    <w:uiPriority w:val="99"/>
    <w:semiHidden/>
    <w:unhideWhenUsed/>
    <w:rsid w:val="00F53D1E"/>
    <w:rPr>
      <w:vertAlign w:val="superscript"/>
    </w:rPr>
  </w:style>
  <w:style w:type="paragraph" w:styleId="EndnoteText">
    <w:name w:val="endnote text"/>
    <w:basedOn w:val="Normal"/>
    <w:link w:val="EndnoteTextChar"/>
    <w:uiPriority w:val="99"/>
    <w:semiHidden/>
    <w:unhideWhenUsed/>
    <w:rsid w:val="000D179D"/>
    <w:rPr>
      <w:rFonts w:cs="Mangal"/>
      <w:sz w:val="20"/>
      <w:szCs w:val="18"/>
    </w:rPr>
  </w:style>
  <w:style w:type="character" w:customStyle="1" w:styleId="EndnoteTextChar">
    <w:name w:val="Endnote Text Char"/>
    <w:basedOn w:val="DefaultParagraphFont"/>
    <w:link w:val="EndnoteText"/>
    <w:uiPriority w:val="99"/>
    <w:semiHidden/>
    <w:rsid w:val="000D179D"/>
    <w:rPr>
      <w:rFonts w:cs="Mangal"/>
      <w:sz w:val="20"/>
      <w:szCs w:val="18"/>
    </w:rPr>
  </w:style>
  <w:style w:type="character" w:styleId="Hyperlink">
    <w:name w:val="Hyperlink"/>
    <w:basedOn w:val="DefaultParagraphFont"/>
    <w:uiPriority w:val="99"/>
    <w:unhideWhenUsed/>
    <w:rsid w:val="00D67A4D"/>
    <w:rPr>
      <w:color w:val="467886" w:themeColor="hyperlink"/>
      <w:u w:val="single"/>
    </w:rPr>
  </w:style>
  <w:style w:type="paragraph" w:styleId="ListParagraph">
    <w:name w:val="List Paragraph"/>
    <w:basedOn w:val="Normal"/>
    <w:uiPriority w:val="34"/>
    <w:qFormat/>
    <w:rsid w:val="00D67A4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gylha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ylha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9503-0D82-4987-8D42-734AC2A3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1584</Words>
  <Characters>8332</Characters>
  <Application>Microsoft Office Word</Application>
  <DocSecurity>0</DocSecurity>
  <Lines>277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Day</dc:creator>
  <cp:lastModifiedBy>Patricia Day</cp:lastModifiedBy>
  <cp:revision>2</cp:revision>
  <dcterms:created xsi:type="dcterms:W3CDTF">2026-03-14T16:28:00Z</dcterms:created>
  <dcterms:modified xsi:type="dcterms:W3CDTF">2026-03-14T16:28:00Z</dcterms:modified>
</cp:coreProperties>
</file>